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85" w:rsidRPr="00673F85" w:rsidRDefault="00673F85" w:rsidP="000F7FE9">
      <w:pPr>
        <w:pStyle w:val="2"/>
        <w:spacing w:after="156"/>
        <w:jc w:val="both"/>
      </w:pPr>
    </w:p>
    <w:p w:rsidR="00673F85" w:rsidRPr="009C2E70" w:rsidRDefault="00673F85" w:rsidP="00673F85">
      <w:pPr>
        <w:ind w:left="451" w:hanging="221"/>
        <w:rPr>
          <w:sz w:val="28"/>
          <w:szCs w:val="28"/>
        </w:rPr>
      </w:pPr>
      <w:r w:rsidRPr="009C2E70">
        <w:rPr>
          <w:rFonts w:hint="eastAsia"/>
          <w:sz w:val="28"/>
          <w:szCs w:val="28"/>
        </w:rPr>
        <w:t>包装要求附件（</w:t>
      </w:r>
      <w:r w:rsidR="00CB062A">
        <w:rPr>
          <w:rFonts w:hint="eastAsia"/>
          <w:sz w:val="28"/>
          <w:szCs w:val="28"/>
        </w:rPr>
        <w:t>3</w:t>
      </w:r>
      <w:r w:rsidRPr="009C2E70">
        <w:rPr>
          <w:rFonts w:hint="eastAsia"/>
          <w:sz w:val="28"/>
          <w:szCs w:val="28"/>
        </w:rPr>
        <w:t>）</w:t>
      </w:r>
    </w:p>
    <w:p w:rsidR="00673F85" w:rsidRPr="009C2E70" w:rsidRDefault="00673F85" w:rsidP="000F7FE9">
      <w:pPr>
        <w:ind w:left="451" w:hanging="221"/>
      </w:pPr>
      <w:r w:rsidRPr="009C2E70">
        <w:rPr>
          <w:rFonts w:hint="eastAsia"/>
        </w:rPr>
        <w:t>1.</w:t>
      </w:r>
      <w:r w:rsidRPr="009C2E70">
        <w:rPr>
          <w:rFonts w:hint="eastAsia"/>
        </w:rPr>
        <w:t>根据外贸运输的各种方式，满足设备运输中的安全，保证设备在整个运输</w:t>
      </w:r>
      <w:r w:rsidR="000F7FE9" w:rsidRPr="009C2E70">
        <w:rPr>
          <w:rFonts w:hint="eastAsia"/>
        </w:rPr>
        <w:t>过程中装卸、堆码、储存等作业的方便和安全。</w:t>
      </w:r>
    </w:p>
    <w:p w:rsidR="00673F85" w:rsidRPr="009C2E70" w:rsidRDefault="00673F85" w:rsidP="00673F85">
      <w:pPr>
        <w:ind w:left="451" w:hanging="221"/>
      </w:pPr>
      <w:r w:rsidRPr="009C2E70">
        <w:rPr>
          <w:rFonts w:hint="eastAsia"/>
        </w:rPr>
        <w:t>2.</w:t>
      </w:r>
      <w:r w:rsidRPr="009C2E70">
        <w:rPr>
          <w:rFonts w:hint="eastAsia"/>
        </w:rPr>
        <w:t>保证货物的整体性和刚性，使所包装的设备具有一定的堆码能力。</w:t>
      </w:r>
    </w:p>
    <w:p w:rsidR="00673F85" w:rsidRPr="009C2E70" w:rsidRDefault="00673F85" w:rsidP="000F7FE9">
      <w:pPr>
        <w:ind w:left="451" w:hanging="221"/>
      </w:pPr>
      <w:r w:rsidRPr="009C2E70">
        <w:rPr>
          <w:rFonts w:hint="eastAsia"/>
        </w:rPr>
        <w:t>3.</w:t>
      </w:r>
      <w:r w:rsidRPr="009C2E70">
        <w:rPr>
          <w:rFonts w:hint="eastAsia"/>
        </w:rPr>
        <w:t>根据设备本身特点合理设计中心点和起吊位置，保证设备装卸过程中的安</w:t>
      </w:r>
      <w:r w:rsidR="000F7FE9" w:rsidRPr="009C2E70">
        <w:rPr>
          <w:rFonts w:hint="eastAsia"/>
        </w:rPr>
        <w:t>全性。</w:t>
      </w:r>
    </w:p>
    <w:p w:rsidR="00673F85" w:rsidRPr="009C2E70" w:rsidRDefault="00673F85" w:rsidP="00673F85">
      <w:pPr>
        <w:ind w:left="451" w:hanging="221"/>
      </w:pPr>
      <w:r w:rsidRPr="009C2E70">
        <w:rPr>
          <w:rFonts w:hint="eastAsia"/>
        </w:rPr>
        <w:t>4.</w:t>
      </w:r>
      <w:r w:rsidRPr="009C2E70">
        <w:rPr>
          <w:rFonts w:hint="eastAsia"/>
        </w:rPr>
        <w:t>包装方式</w:t>
      </w:r>
    </w:p>
    <w:p w:rsidR="00673F85" w:rsidRDefault="00673F85" w:rsidP="000F7FE9">
      <w:pPr>
        <w:ind w:left="451" w:hanging="221"/>
      </w:pPr>
      <w:r>
        <w:rPr>
          <w:rFonts w:hint="eastAsia"/>
        </w:rPr>
        <w:t xml:space="preserve">4.1 </w:t>
      </w:r>
      <w:r>
        <w:rPr>
          <w:rFonts w:hint="eastAsia"/>
        </w:rPr>
        <w:t>根据设备包装要求，采用裸装、铁框架、托盘、铁箱、木箱、集装箱</w:t>
      </w:r>
      <w:r w:rsidR="000F7FE9">
        <w:rPr>
          <w:rFonts w:hint="eastAsia"/>
        </w:rPr>
        <w:t>等。</w:t>
      </w:r>
    </w:p>
    <w:p w:rsidR="00673F85" w:rsidRDefault="00673F85" w:rsidP="00673F85">
      <w:pPr>
        <w:ind w:left="451" w:hanging="221"/>
      </w:pPr>
      <w:r>
        <w:rPr>
          <w:rFonts w:hint="eastAsia"/>
        </w:rPr>
        <w:t xml:space="preserve">4.2 </w:t>
      </w:r>
      <w:r>
        <w:rPr>
          <w:rFonts w:hint="eastAsia"/>
        </w:rPr>
        <w:t>木箱包装要求</w:t>
      </w:r>
    </w:p>
    <w:p w:rsidR="00673F85" w:rsidRDefault="00673F85" w:rsidP="00673F85">
      <w:pPr>
        <w:ind w:left="451" w:hanging="221"/>
      </w:pPr>
      <w:r>
        <w:rPr>
          <w:rFonts w:hint="eastAsia"/>
        </w:rPr>
        <w:t xml:space="preserve">4.2.1 </w:t>
      </w:r>
      <w:r>
        <w:rPr>
          <w:rFonts w:hint="eastAsia"/>
        </w:rPr>
        <w:t>对材质要求</w:t>
      </w:r>
    </w:p>
    <w:p w:rsidR="00673F85" w:rsidRDefault="00673F85" w:rsidP="000F7FE9">
      <w:pPr>
        <w:ind w:left="451" w:hanging="221"/>
      </w:pPr>
      <w:r>
        <w:rPr>
          <w:rFonts w:hint="eastAsia"/>
        </w:rPr>
        <w:t>主要受力构件与箱板在</w:t>
      </w:r>
      <w:r>
        <w:rPr>
          <w:rFonts w:hint="eastAsia"/>
        </w:rPr>
        <w:t xml:space="preserve"> 1000mm </w:t>
      </w:r>
      <w:r>
        <w:rPr>
          <w:rFonts w:hint="eastAsia"/>
        </w:rPr>
        <w:t>内死节与活节不得超过</w:t>
      </w:r>
      <w:r>
        <w:rPr>
          <w:rFonts w:hint="eastAsia"/>
        </w:rPr>
        <w:t xml:space="preserve"> 5 </w:t>
      </w:r>
      <w:r>
        <w:rPr>
          <w:rFonts w:hint="eastAsia"/>
        </w:rPr>
        <w:t>个，不允许有腐朽、</w:t>
      </w:r>
      <w:r w:rsidR="000F7FE9">
        <w:rPr>
          <w:rFonts w:hint="eastAsia"/>
        </w:rPr>
        <w:t>贯通裂纹、夹皮、虫眼、霉变、钝棱等缺陷。</w:t>
      </w:r>
    </w:p>
    <w:p w:rsidR="00673F85" w:rsidRDefault="00673F85" w:rsidP="00673F85">
      <w:pPr>
        <w:ind w:left="451" w:hanging="221"/>
      </w:pPr>
      <w:r>
        <w:rPr>
          <w:rFonts w:hint="eastAsia"/>
        </w:rPr>
        <w:t xml:space="preserve">4.2.2 </w:t>
      </w:r>
      <w:r>
        <w:rPr>
          <w:rFonts w:hint="eastAsia"/>
        </w:rPr>
        <w:t>木箱：</w:t>
      </w:r>
    </w:p>
    <w:p w:rsidR="00673F85" w:rsidRDefault="00673F85" w:rsidP="000E0C6F">
      <w:pPr>
        <w:ind w:leftChars="50" w:left="105" w:firstLineChars="50" w:firstLine="105"/>
      </w:pPr>
      <w:r>
        <w:rPr>
          <w:rFonts w:hint="eastAsia"/>
        </w:rPr>
        <w:t>须全部采用压边接缝或榫槽接缝全封闭式木箱，禁止采用花格木箱。木箱</w:t>
      </w:r>
      <w:r w:rsidR="00236FF1">
        <w:rPr>
          <w:rFonts w:hint="eastAsia"/>
        </w:rPr>
        <w:t>包装箱板接缝应严密，箱板组合应平整无错位，布钉应合理，加固带不得少于</w:t>
      </w:r>
      <w:r w:rsidR="00236FF1">
        <w:rPr>
          <w:rFonts w:hint="eastAsia"/>
        </w:rPr>
        <w:t xml:space="preserve"> 2</w:t>
      </w:r>
      <w:r w:rsidR="00236FF1">
        <w:rPr>
          <w:rFonts w:hint="eastAsia"/>
        </w:rPr>
        <w:t>道。包装箱用材必须保证在长途运输中不被损坏。箱板厚度、箱内框架用料及结构，须根据设备的特性和重量设计，确保木箱强度和装卸安全。精密仪器、仪表、控制盘</w:t>
      </w:r>
      <w:r w:rsidR="00236FF1">
        <w:rPr>
          <w:rFonts w:hint="eastAsia"/>
        </w:rPr>
        <w:t>(</w:t>
      </w:r>
      <w:r w:rsidR="00236FF1">
        <w:rPr>
          <w:rFonts w:hint="eastAsia"/>
        </w:rPr>
        <w:t>台</w:t>
      </w:r>
      <w:r w:rsidR="00236FF1">
        <w:rPr>
          <w:rFonts w:hint="eastAsia"/>
        </w:rPr>
        <w:t>)</w:t>
      </w:r>
      <w:r w:rsidR="00236FF1">
        <w:rPr>
          <w:rFonts w:hint="eastAsia"/>
        </w:rPr>
        <w:t>等电气设备应进行防潮、防锈、防震包装处理后再装箱。设备在木箱内固定牢靠，不得发生移位或窜动。包装箱充满度不低于</w:t>
      </w:r>
      <w:r w:rsidR="00236FF1">
        <w:rPr>
          <w:rFonts w:hint="eastAsia"/>
        </w:rPr>
        <w:t xml:space="preserve"> 90%</w:t>
      </w:r>
      <w:r w:rsidR="00236FF1">
        <w:rPr>
          <w:rFonts w:hint="eastAsia"/>
        </w:rPr>
        <w:t>。设备装箱时尽量使其重心位置居中靠下，重心偏高的设备尽可能采用卧式包装。重心偏离中心较明显的设备须采取相应的平衡措施。印刷应清晰，字迹清楚，正确印刷商检代码。</w:t>
      </w:r>
    </w:p>
    <w:p w:rsidR="00673F85" w:rsidRDefault="00673F85" w:rsidP="00673F85">
      <w:pPr>
        <w:ind w:left="451" w:hanging="221"/>
      </w:pPr>
      <w:r>
        <w:rPr>
          <w:rFonts w:hint="eastAsia"/>
        </w:rPr>
        <w:t>木箱在出口发货前应进行熏蒸，符合出口规范。</w:t>
      </w:r>
    </w:p>
    <w:p w:rsidR="00673F85" w:rsidRDefault="00673F85" w:rsidP="00673F85">
      <w:pPr>
        <w:ind w:left="451" w:hanging="221"/>
      </w:pPr>
      <w:r>
        <w:rPr>
          <w:rFonts w:hint="eastAsia"/>
        </w:rPr>
        <w:t xml:space="preserve">4.2.3 </w:t>
      </w:r>
      <w:r>
        <w:rPr>
          <w:rFonts w:hint="eastAsia"/>
        </w:rPr>
        <w:t>免熏蒸木箱</w:t>
      </w:r>
    </w:p>
    <w:p w:rsidR="00673F85" w:rsidRDefault="00673F85" w:rsidP="000E0C6F">
      <w:pPr>
        <w:ind w:left="451" w:hanging="221"/>
      </w:pPr>
      <w:r>
        <w:rPr>
          <w:rFonts w:hint="eastAsia"/>
        </w:rPr>
        <w:t>1)</w:t>
      </w:r>
      <w:r>
        <w:rPr>
          <w:rFonts w:hint="eastAsia"/>
        </w:rPr>
        <w:t>包装箱必须有牢固的底盘（承载应承受的货物荷载），除底盘外，其四角</w:t>
      </w:r>
      <w:r w:rsidR="000E0C6F">
        <w:rPr>
          <w:rFonts w:hint="eastAsia"/>
        </w:rPr>
        <w:t>楞边及箱板面中部必须有加强的筋板条。封盖后，用钢扎带两道扎紧（钢带）固定木箱（若箱体较大应根据实际情况捆扎）。木箱应保证箱体多次吊运不能损坏。</w:t>
      </w:r>
    </w:p>
    <w:p w:rsidR="00673F85" w:rsidRDefault="00673F85" w:rsidP="00673F85">
      <w:pPr>
        <w:ind w:left="451" w:hanging="221"/>
      </w:pPr>
      <w:r>
        <w:rPr>
          <w:rFonts w:hint="eastAsia"/>
        </w:rPr>
        <w:t>2)</w:t>
      </w:r>
      <w:r>
        <w:rPr>
          <w:rFonts w:hint="eastAsia"/>
        </w:rPr>
        <w:t>板材方面，人工合成板或其它中高密度的免熏蒸板，厚度不小于</w:t>
      </w:r>
      <w:r>
        <w:rPr>
          <w:rFonts w:hint="eastAsia"/>
        </w:rPr>
        <w:t xml:space="preserve"> 10mm</w:t>
      </w:r>
      <w:r>
        <w:rPr>
          <w:rFonts w:hint="eastAsia"/>
        </w:rPr>
        <w:t>。</w:t>
      </w:r>
    </w:p>
    <w:p w:rsidR="00673F85" w:rsidRDefault="00673F85" w:rsidP="00673F85">
      <w:pPr>
        <w:ind w:left="451" w:hanging="221"/>
      </w:pPr>
      <w:r>
        <w:rPr>
          <w:rFonts w:hint="eastAsia"/>
        </w:rPr>
        <w:t>3)</w:t>
      </w:r>
      <w:r>
        <w:rPr>
          <w:rFonts w:hint="eastAsia"/>
        </w:rPr>
        <w:t>箱内框架用料及结构须根据设备的特性和重量设计，确保木箱强度和装卸安全。</w:t>
      </w:r>
    </w:p>
    <w:p w:rsidR="00673F85" w:rsidRDefault="00673F85" w:rsidP="000E0C6F">
      <w:pPr>
        <w:ind w:leftChars="50" w:left="105" w:firstLineChars="100" w:firstLine="210"/>
      </w:pPr>
      <w:r>
        <w:rPr>
          <w:rFonts w:hint="eastAsia"/>
        </w:rPr>
        <w:t>配件在木箱内固定牢靠，不得发生移位或窜动。包装箱充满度不低于</w:t>
      </w:r>
      <w:r>
        <w:rPr>
          <w:rFonts w:hint="eastAsia"/>
        </w:rPr>
        <w:t xml:space="preserve"> 80%</w:t>
      </w:r>
      <w:r>
        <w:rPr>
          <w:rFonts w:hint="eastAsia"/>
        </w:rPr>
        <w:t>。设备</w:t>
      </w:r>
      <w:r w:rsidR="000E0C6F">
        <w:rPr>
          <w:rFonts w:hint="eastAsia"/>
        </w:rPr>
        <w:t>装箱时尽量使其重心位置居中靠下，重心偏高的设备尽可能采用卧式包装。重心偏离中心较明显的设备须采取相应的平衡措施。箱底要用不小</w:t>
      </w:r>
      <w:r w:rsidR="000E0C6F">
        <w:rPr>
          <w:rFonts w:hint="eastAsia"/>
        </w:rPr>
        <w:t xml:space="preserve"> 100*100mm </w:t>
      </w:r>
      <w:r w:rsidR="000E0C6F">
        <w:rPr>
          <w:rFonts w:hint="eastAsia"/>
        </w:rPr>
        <w:t>的木方支撑。箱内物品必须有防水、防潮措施，用塑料布包裹好。</w:t>
      </w:r>
    </w:p>
    <w:p w:rsidR="00673F85" w:rsidRDefault="00673F85" w:rsidP="00673F85">
      <w:pPr>
        <w:ind w:left="451" w:hanging="221"/>
      </w:pPr>
      <w:r>
        <w:rPr>
          <w:rFonts w:hint="eastAsia"/>
        </w:rPr>
        <w:t xml:space="preserve">4.3 </w:t>
      </w:r>
      <w:r>
        <w:rPr>
          <w:rFonts w:hint="eastAsia"/>
        </w:rPr>
        <w:t>铁箱、铁框架箱包装要求</w:t>
      </w:r>
    </w:p>
    <w:p w:rsidR="00673F85" w:rsidRDefault="00673F85" w:rsidP="000E0C6F">
      <w:pPr>
        <w:ind w:left="451" w:hanging="221"/>
      </w:pPr>
      <w:r>
        <w:rPr>
          <w:rFonts w:hint="eastAsia"/>
        </w:rPr>
        <w:t>1)</w:t>
      </w:r>
      <w:r>
        <w:rPr>
          <w:rFonts w:hint="eastAsia"/>
        </w:rPr>
        <w:t>使用钢板、角铁、槽钢、型钢等混合材料制成的铁质立方体或长方体包装容器。</w:t>
      </w:r>
      <w:r w:rsidR="000E0C6F">
        <w:rPr>
          <w:rFonts w:hint="eastAsia"/>
        </w:rPr>
        <w:t>铁箱封闭钢板厚度原则上不低于</w:t>
      </w:r>
      <w:r w:rsidR="000E0C6F">
        <w:rPr>
          <w:rFonts w:hint="eastAsia"/>
        </w:rPr>
        <w:t xml:space="preserve"> 3mm</w:t>
      </w:r>
      <w:r w:rsidR="000E0C6F">
        <w:rPr>
          <w:rFonts w:hint="eastAsia"/>
        </w:rPr>
        <w:t>；铁框架箱包装可根据内部盛放的设备采取不同厚度的钢板，最低不得低于</w:t>
      </w:r>
      <w:r w:rsidR="000E0C6F">
        <w:rPr>
          <w:rFonts w:hint="eastAsia"/>
        </w:rPr>
        <w:t xml:space="preserve"> 1mm</w:t>
      </w:r>
      <w:r w:rsidR="000E0C6F">
        <w:rPr>
          <w:rFonts w:hint="eastAsia"/>
        </w:rPr>
        <w:t>。</w:t>
      </w:r>
    </w:p>
    <w:p w:rsidR="00673F85" w:rsidRDefault="00673F85" w:rsidP="00673F85">
      <w:pPr>
        <w:ind w:left="451" w:hanging="221"/>
      </w:pPr>
      <w:r>
        <w:rPr>
          <w:rFonts w:hint="eastAsia"/>
        </w:rPr>
        <w:t>2)</w:t>
      </w:r>
      <w:r>
        <w:rPr>
          <w:rFonts w:hint="eastAsia"/>
        </w:rPr>
        <w:t>焊缝密实，保证箱体的整体刚性；并符合多次吊装及多层叠加不损害要求。</w:t>
      </w:r>
    </w:p>
    <w:p w:rsidR="000E0C6F" w:rsidRDefault="00673F85" w:rsidP="000E0C6F">
      <w:pPr>
        <w:ind w:left="451" w:hanging="221"/>
      </w:pPr>
      <w:r>
        <w:rPr>
          <w:rFonts w:hint="eastAsia"/>
        </w:rPr>
        <w:t>3)</w:t>
      </w:r>
      <w:r>
        <w:rPr>
          <w:rFonts w:hint="eastAsia"/>
        </w:rPr>
        <w:t>包装后应注明铁框架的重心位置、起吊位置、堆码极限、防雨、轻放、正面、</w:t>
      </w:r>
      <w:r w:rsidR="000E0C6F">
        <w:rPr>
          <w:rFonts w:hint="eastAsia"/>
        </w:rPr>
        <w:t>切勿倒置等标志应准确明显的刷写在特定位置上；整体框架必须做好内外刷漆，防腐，其余要求必须满足出口要求。</w:t>
      </w:r>
    </w:p>
    <w:p w:rsidR="000E0C6F" w:rsidRDefault="00673F85" w:rsidP="000E0C6F">
      <w:pPr>
        <w:ind w:left="451" w:hanging="221"/>
      </w:pPr>
      <w:r>
        <w:rPr>
          <w:rFonts w:hint="eastAsia"/>
        </w:rPr>
        <w:t>4)</w:t>
      </w:r>
      <w:r>
        <w:rPr>
          <w:rFonts w:hint="eastAsia"/>
        </w:rPr>
        <w:t>内部包装必须做好三方工作（防雨、防尘、防腐），具体包装可参照铁箱包装</w:t>
      </w:r>
      <w:r w:rsidR="000E0C6F">
        <w:rPr>
          <w:rFonts w:hint="eastAsia"/>
        </w:rPr>
        <w:t>要求。</w:t>
      </w:r>
    </w:p>
    <w:p w:rsidR="000E0C6F" w:rsidRDefault="00673F85" w:rsidP="000E0C6F">
      <w:pPr>
        <w:ind w:firstLineChars="100" w:firstLine="210"/>
      </w:pPr>
      <w:r>
        <w:rPr>
          <w:rFonts w:hint="eastAsia"/>
        </w:rPr>
        <w:t>5)</w:t>
      </w:r>
      <w:r>
        <w:rPr>
          <w:rFonts w:hint="eastAsia"/>
        </w:rPr>
        <w:t>铁箱内部所固定设备要牢固，精密设备及紧固件等根据需求增加塑料布及防创</w:t>
      </w:r>
      <w:r w:rsidR="000E0C6F">
        <w:rPr>
          <w:rFonts w:hint="eastAsia"/>
        </w:rPr>
        <w:t>装置做衬隔。</w:t>
      </w:r>
    </w:p>
    <w:p w:rsidR="000E0C6F" w:rsidRDefault="00673F85" w:rsidP="000E0C6F">
      <w:pPr>
        <w:ind w:firstLineChars="100" w:firstLine="210"/>
      </w:pPr>
      <w:r>
        <w:rPr>
          <w:rFonts w:hint="eastAsia"/>
        </w:rPr>
        <w:t>6)</w:t>
      </w:r>
      <w:r>
        <w:rPr>
          <w:rFonts w:hint="eastAsia"/>
        </w:rPr>
        <w:t>箱内设备应排列整齐紧凑、稳妥牢固、不得窜动，必要时应将设备固定于箱内，</w:t>
      </w:r>
      <w:r w:rsidR="000E0C6F">
        <w:rPr>
          <w:rFonts w:hint="eastAsia"/>
        </w:rPr>
        <w:t>防止设备吊运过程中发生碰撞。</w:t>
      </w:r>
    </w:p>
    <w:p w:rsidR="00673F85" w:rsidRDefault="00673F85" w:rsidP="00673F85">
      <w:pPr>
        <w:ind w:left="451" w:hanging="221"/>
      </w:pPr>
    </w:p>
    <w:p w:rsidR="008265D7" w:rsidRDefault="00673F85" w:rsidP="008265D7">
      <w:pPr>
        <w:ind w:left="451" w:hanging="221"/>
      </w:pPr>
      <w:r>
        <w:rPr>
          <w:rFonts w:hint="eastAsia"/>
        </w:rPr>
        <w:lastRenderedPageBreak/>
        <w:t>7)</w:t>
      </w:r>
      <w:r>
        <w:rPr>
          <w:rFonts w:hint="eastAsia"/>
        </w:rPr>
        <w:t>箱内充满度原则上不低于</w:t>
      </w:r>
      <w:r>
        <w:rPr>
          <w:rFonts w:hint="eastAsia"/>
        </w:rPr>
        <w:t xml:space="preserve"> 90%</w:t>
      </w:r>
      <w:r>
        <w:rPr>
          <w:rFonts w:hint="eastAsia"/>
        </w:rPr>
        <w:t>；箱体必须密封严密且所装物品不能从箱体内</w:t>
      </w:r>
      <w:r w:rsidR="008265D7">
        <w:rPr>
          <w:rFonts w:hint="eastAsia"/>
        </w:rPr>
        <w:t>漏出。</w:t>
      </w:r>
    </w:p>
    <w:p w:rsidR="008265D7" w:rsidRDefault="00673F85" w:rsidP="008265D7">
      <w:pPr>
        <w:ind w:left="451" w:hanging="221"/>
      </w:pPr>
      <w:r>
        <w:rPr>
          <w:rFonts w:hint="eastAsia"/>
        </w:rPr>
        <w:t>8)</w:t>
      </w:r>
      <w:r>
        <w:rPr>
          <w:rFonts w:hint="eastAsia"/>
        </w:rPr>
        <w:t>箱内货物要做好简易包装（简易包装若使用木质结构，也要使用免熏蒸木</w:t>
      </w:r>
      <w:r w:rsidR="008265D7">
        <w:rPr>
          <w:rFonts w:hint="eastAsia"/>
        </w:rPr>
        <w:t>板），并且要固定牢固、摆放整齐；箱内的货物做好防水、防腐措施，尤其是设备自带缠绕垫类设备不能因运输原因导致破损。</w:t>
      </w:r>
    </w:p>
    <w:p w:rsidR="00673F85" w:rsidRDefault="00673F85" w:rsidP="008265D7">
      <w:pPr>
        <w:ind w:left="451" w:hanging="221"/>
      </w:pPr>
      <w:r>
        <w:rPr>
          <w:rFonts w:hint="eastAsia"/>
        </w:rPr>
        <w:t>9)</w:t>
      </w:r>
      <w:r>
        <w:rPr>
          <w:rFonts w:hint="eastAsia"/>
        </w:rPr>
        <w:t>为方便叉车装卸车或起吊装运，铁框架或集装箱内的简易包装必须有底座，</w:t>
      </w:r>
      <w:r w:rsidR="008265D7">
        <w:rPr>
          <w:rFonts w:hint="eastAsia"/>
        </w:rPr>
        <w:t>且具有保证上部能承受货物压力，下部自身稳定的功能。</w:t>
      </w:r>
    </w:p>
    <w:p w:rsidR="00673F85" w:rsidRDefault="00673F85" w:rsidP="00673F85">
      <w:pPr>
        <w:ind w:left="451" w:hanging="221"/>
      </w:pPr>
      <w:r>
        <w:rPr>
          <w:rFonts w:hint="eastAsia"/>
        </w:rPr>
        <w:t xml:space="preserve">4.4 </w:t>
      </w:r>
      <w:r>
        <w:rPr>
          <w:rFonts w:hint="eastAsia"/>
        </w:rPr>
        <w:t>集装箱包装要求</w:t>
      </w:r>
    </w:p>
    <w:p w:rsidR="00673F85" w:rsidRDefault="00673F85" w:rsidP="008265D7">
      <w:pPr>
        <w:ind w:left="451" w:hanging="221"/>
      </w:pPr>
      <w:r>
        <w:rPr>
          <w:rFonts w:hint="eastAsia"/>
        </w:rPr>
        <w:t>为保护设备在运输和装卸过程中，集装箱内避免出现发生错位引起损坏。规</w:t>
      </w:r>
      <w:r w:rsidR="008265D7">
        <w:rPr>
          <w:rFonts w:hint="eastAsia"/>
        </w:rPr>
        <w:t>定如下：</w:t>
      </w:r>
    </w:p>
    <w:p w:rsidR="00673F85" w:rsidRDefault="00673F85" w:rsidP="00673F85">
      <w:pPr>
        <w:ind w:left="451" w:hanging="221"/>
      </w:pPr>
      <w:r>
        <w:rPr>
          <w:rFonts w:hint="eastAsia"/>
        </w:rPr>
        <w:t>1)</w:t>
      </w:r>
      <w:r>
        <w:rPr>
          <w:rFonts w:hint="eastAsia"/>
        </w:rPr>
        <w:t>在集装箱时尽量包装货物重量的平均分配和将重的设备放在最下面。</w:t>
      </w:r>
    </w:p>
    <w:p w:rsidR="00673F85" w:rsidRDefault="00673F85" w:rsidP="008265D7">
      <w:pPr>
        <w:ind w:left="451" w:hanging="221"/>
      </w:pPr>
      <w:r>
        <w:rPr>
          <w:rFonts w:hint="eastAsia"/>
        </w:rPr>
        <w:t>2)</w:t>
      </w:r>
      <w:r>
        <w:rPr>
          <w:rFonts w:hint="eastAsia"/>
        </w:rPr>
        <w:t>尽量填充集装箱内空间（空间不准超过</w:t>
      </w:r>
      <w:r>
        <w:rPr>
          <w:rFonts w:hint="eastAsia"/>
        </w:rPr>
        <w:t xml:space="preserve"> 150-350mm</w:t>
      </w:r>
      <w:r>
        <w:rPr>
          <w:rFonts w:hint="eastAsia"/>
        </w:rPr>
        <w:t>）。如用纸板箱或橡胶皮等</w:t>
      </w:r>
      <w:r w:rsidR="008265D7">
        <w:rPr>
          <w:rFonts w:hint="eastAsia"/>
        </w:rPr>
        <w:t>柔性较大缓冲垫来填充中空空间。</w:t>
      </w:r>
    </w:p>
    <w:p w:rsidR="00673F85" w:rsidRDefault="00673F85" w:rsidP="008265D7">
      <w:pPr>
        <w:ind w:left="451" w:hanging="221"/>
      </w:pPr>
      <w:r>
        <w:rPr>
          <w:rFonts w:hint="eastAsia"/>
        </w:rPr>
        <w:t>3)</w:t>
      </w:r>
      <w:r>
        <w:rPr>
          <w:rFonts w:hint="eastAsia"/>
        </w:rPr>
        <w:t>设备上方如需叠加同类设备或较轻设备时，在设备上方需加设水平支撑或托梁</w:t>
      </w:r>
      <w:r w:rsidR="008265D7">
        <w:rPr>
          <w:rFonts w:hint="eastAsia"/>
        </w:rPr>
        <w:t>支架（固定要牢固）。如用木板抵住集装箱侧壁或者用角钢与集装箱侧壁固定。</w:t>
      </w:r>
    </w:p>
    <w:p w:rsidR="00673F85" w:rsidRDefault="00673F85" w:rsidP="008265D7">
      <w:pPr>
        <w:ind w:left="451" w:hanging="221"/>
      </w:pPr>
      <w:r>
        <w:rPr>
          <w:rFonts w:hint="eastAsia"/>
        </w:rPr>
        <w:t>4)</w:t>
      </w:r>
      <w:r>
        <w:rPr>
          <w:rFonts w:hint="eastAsia"/>
        </w:rPr>
        <w:t>为避免在运输和吊装时出现集装箱内部设备出现传动，需在集装箱地板上焊接</w:t>
      </w:r>
      <w:r w:rsidR="008265D7">
        <w:rPr>
          <w:rFonts w:hint="eastAsia"/>
        </w:rPr>
        <w:t>格栅钉来防治设备错位。</w:t>
      </w:r>
    </w:p>
    <w:p w:rsidR="00673F85" w:rsidRDefault="00673F85" w:rsidP="00673F85">
      <w:pPr>
        <w:ind w:left="451" w:hanging="221"/>
      </w:pPr>
      <w:r>
        <w:rPr>
          <w:rFonts w:hint="eastAsia"/>
        </w:rPr>
        <w:t>5)</w:t>
      </w:r>
      <w:r>
        <w:rPr>
          <w:rFonts w:hint="eastAsia"/>
        </w:rPr>
        <w:t>设备本体和简易包装四周不准带有锋利的边缘（做减震措施）。</w:t>
      </w:r>
    </w:p>
    <w:p w:rsidR="00673F85" w:rsidRDefault="00673F85" w:rsidP="008265D7">
      <w:pPr>
        <w:ind w:left="451" w:hanging="221"/>
      </w:pPr>
      <w:r>
        <w:rPr>
          <w:rFonts w:hint="eastAsia"/>
        </w:rPr>
        <w:t>6)</w:t>
      </w:r>
      <w:r>
        <w:rPr>
          <w:rFonts w:hint="eastAsia"/>
        </w:rPr>
        <w:t>对易受损坏的包装或设备本体，如果多层叠加并且具有多个平面，应该平均分</w:t>
      </w:r>
      <w:r w:rsidR="008265D7">
        <w:rPr>
          <w:rFonts w:hint="eastAsia"/>
        </w:rPr>
        <w:t>配平面上面的压力。</w:t>
      </w:r>
    </w:p>
    <w:p w:rsidR="00673F85" w:rsidRDefault="00673F85" w:rsidP="008265D7">
      <w:pPr>
        <w:ind w:left="451" w:hanging="221"/>
      </w:pPr>
      <w:r>
        <w:rPr>
          <w:rFonts w:hint="eastAsia"/>
        </w:rPr>
        <w:t>7)</w:t>
      </w:r>
      <w:r>
        <w:rPr>
          <w:rFonts w:hint="eastAsia"/>
        </w:rPr>
        <w:t>如果有未包装的设备备件带有水平面（螺栓、垫片、钢构件等），可将其用于</w:t>
      </w:r>
      <w:r w:rsidR="008265D7">
        <w:rPr>
          <w:rFonts w:hint="eastAsia"/>
        </w:rPr>
        <w:t>堆放。</w:t>
      </w:r>
    </w:p>
    <w:p w:rsidR="00673F85" w:rsidRDefault="00673F85" w:rsidP="00673F85">
      <w:pPr>
        <w:ind w:left="451" w:hanging="221"/>
      </w:pPr>
      <w:r>
        <w:rPr>
          <w:rFonts w:hint="eastAsia"/>
        </w:rPr>
        <w:t>8)</w:t>
      </w:r>
      <w:r>
        <w:rPr>
          <w:rFonts w:hint="eastAsia"/>
        </w:rPr>
        <w:t>内部包装可参照铁箱包装。</w:t>
      </w:r>
    </w:p>
    <w:p w:rsidR="00673F85" w:rsidRDefault="00673F85" w:rsidP="00673F85">
      <w:pPr>
        <w:ind w:left="451" w:hanging="221"/>
      </w:pPr>
      <w:r>
        <w:rPr>
          <w:rFonts w:hint="eastAsia"/>
        </w:rPr>
        <w:t>9)</w:t>
      </w:r>
      <w:r>
        <w:rPr>
          <w:rFonts w:hint="eastAsia"/>
        </w:rPr>
        <w:t>包装完毕后经业主验收认可后方可封箱（用铁挂锁和铅封）。</w:t>
      </w:r>
    </w:p>
    <w:p w:rsidR="00673F85" w:rsidRDefault="00673F85" w:rsidP="00673F85">
      <w:pPr>
        <w:ind w:left="451" w:hanging="221"/>
      </w:pPr>
      <w:r>
        <w:rPr>
          <w:rFonts w:hint="eastAsia"/>
        </w:rPr>
        <w:t>5</w:t>
      </w:r>
      <w:r>
        <w:rPr>
          <w:rFonts w:hint="eastAsia"/>
        </w:rPr>
        <w:t>、内部防潮要求</w:t>
      </w:r>
    </w:p>
    <w:p w:rsidR="00673F85" w:rsidRDefault="00673F85" w:rsidP="008265D7">
      <w:pPr>
        <w:ind w:left="451" w:hanging="221"/>
      </w:pPr>
      <w:r>
        <w:rPr>
          <w:rFonts w:hint="eastAsia"/>
        </w:rPr>
        <w:t>对工艺要求常用防潮材料主要有：塑料薄膜、铝箔复合膜、硅胶等。密封</w:t>
      </w:r>
      <w:r w:rsidR="008265D7">
        <w:rPr>
          <w:rFonts w:hint="eastAsia"/>
        </w:rPr>
        <w:t>箱内放置的防潮硅胶，使用前必须烘干，其含水率不大于</w:t>
      </w:r>
      <w:r w:rsidR="008265D7">
        <w:rPr>
          <w:rFonts w:hint="eastAsia"/>
        </w:rPr>
        <w:t xml:space="preserve"> 4</w:t>
      </w:r>
      <w:r w:rsidR="008265D7">
        <w:rPr>
          <w:rFonts w:hint="eastAsia"/>
        </w:rPr>
        <w:t>％、按每袋</w:t>
      </w:r>
      <w:r w:rsidR="008265D7">
        <w:rPr>
          <w:rFonts w:hint="eastAsia"/>
        </w:rPr>
        <w:t xml:space="preserve"> 10</w:t>
      </w:r>
      <w:r w:rsidR="008265D7">
        <w:rPr>
          <w:rFonts w:hint="eastAsia"/>
        </w:rPr>
        <w:t>—</w:t>
      </w:r>
      <w:r w:rsidR="008265D7">
        <w:rPr>
          <w:rFonts w:hint="eastAsia"/>
        </w:rPr>
        <w:t>200</w:t>
      </w:r>
      <w:r w:rsidR="008265D7">
        <w:rPr>
          <w:rFonts w:hint="eastAsia"/>
        </w:rPr>
        <w:t>克的规格均匀分装在透气性能良好的布袋中。牢固地悬挂或妥善地放置在密封容器内并尽快封合。硅胶带不得直接与金属加工表面接触。</w:t>
      </w:r>
    </w:p>
    <w:p w:rsidR="00673F85" w:rsidRDefault="00673F85" w:rsidP="00673F85">
      <w:pPr>
        <w:ind w:left="451" w:hanging="221"/>
      </w:pPr>
      <w:r>
        <w:rPr>
          <w:rFonts w:hint="eastAsia"/>
        </w:rPr>
        <w:t>6</w:t>
      </w:r>
      <w:r>
        <w:rPr>
          <w:rFonts w:hint="eastAsia"/>
        </w:rPr>
        <w:t>、包装标准</w:t>
      </w:r>
    </w:p>
    <w:p w:rsidR="00673F85" w:rsidRDefault="00673F85" w:rsidP="008265D7">
      <w:pPr>
        <w:ind w:left="451" w:hanging="221"/>
      </w:pPr>
      <w:r>
        <w:rPr>
          <w:rFonts w:hint="eastAsia"/>
        </w:rPr>
        <w:t>按以下国家标准要求执行（超出要求部分另行规定）</w:t>
      </w:r>
      <w:r>
        <w:rPr>
          <w:rFonts w:hint="eastAsia"/>
        </w:rPr>
        <w:t xml:space="preserve">GB/T13384-2008 </w:t>
      </w:r>
      <w:r>
        <w:rPr>
          <w:rFonts w:hint="eastAsia"/>
        </w:rPr>
        <w:t>机电</w:t>
      </w:r>
      <w:r w:rsidR="008265D7">
        <w:rPr>
          <w:rFonts w:hint="eastAsia"/>
        </w:rPr>
        <w:t>产品包装通用技术条件</w:t>
      </w:r>
    </w:p>
    <w:p w:rsidR="00673F85" w:rsidRDefault="00673F85" w:rsidP="00673F85">
      <w:pPr>
        <w:ind w:left="451" w:hanging="221"/>
      </w:pPr>
      <w:r>
        <w:rPr>
          <w:rFonts w:hint="eastAsia"/>
        </w:rPr>
        <w:t xml:space="preserve">GB/T 191-2008 </w:t>
      </w:r>
      <w:r>
        <w:rPr>
          <w:rFonts w:hint="eastAsia"/>
        </w:rPr>
        <w:t>包装储运图示标志</w:t>
      </w:r>
    </w:p>
    <w:p w:rsidR="00673F85" w:rsidRDefault="00673F85" w:rsidP="00673F85">
      <w:pPr>
        <w:ind w:left="451" w:hanging="221"/>
      </w:pPr>
      <w:r>
        <w:rPr>
          <w:rFonts w:hint="eastAsia"/>
        </w:rPr>
        <w:t xml:space="preserve">GB/T 4857.1-92 </w:t>
      </w:r>
      <w:r>
        <w:rPr>
          <w:rFonts w:hint="eastAsia"/>
        </w:rPr>
        <w:t>包装运输包装件试验时各部位的标志方法</w:t>
      </w:r>
    </w:p>
    <w:p w:rsidR="00673F85" w:rsidRDefault="00673F85" w:rsidP="00673F85">
      <w:pPr>
        <w:ind w:left="451" w:hanging="221"/>
      </w:pPr>
      <w:r>
        <w:rPr>
          <w:rFonts w:hint="eastAsia"/>
        </w:rPr>
        <w:t xml:space="preserve">GB/T 4857.2-2005 </w:t>
      </w:r>
      <w:r>
        <w:rPr>
          <w:rFonts w:hint="eastAsia"/>
        </w:rPr>
        <w:t>运输包装件基本试验温湿度调节处理</w:t>
      </w:r>
    </w:p>
    <w:p w:rsidR="00673F85" w:rsidRDefault="00673F85" w:rsidP="00673F85">
      <w:pPr>
        <w:ind w:left="451" w:hanging="221"/>
      </w:pPr>
      <w:r>
        <w:rPr>
          <w:rFonts w:hint="eastAsia"/>
        </w:rPr>
        <w:t xml:space="preserve">GB/T 4857.3-2008 </w:t>
      </w:r>
      <w:r>
        <w:rPr>
          <w:rFonts w:hint="eastAsia"/>
        </w:rPr>
        <w:t>运输包装件基本试验静戴荷堆码试验方法</w:t>
      </w:r>
    </w:p>
    <w:p w:rsidR="00673F85" w:rsidRDefault="00673F85" w:rsidP="00673F85">
      <w:pPr>
        <w:ind w:left="451" w:hanging="221"/>
      </w:pPr>
      <w:r>
        <w:rPr>
          <w:rFonts w:hint="eastAsia"/>
        </w:rPr>
        <w:t xml:space="preserve">GB/T 4857.4-2008 </w:t>
      </w:r>
      <w:r>
        <w:rPr>
          <w:rFonts w:hint="eastAsia"/>
        </w:rPr>
        <w:t>运输包装件基本试验</w:t>
      </w:r>
      <w:r>
        <w:rPr>
          <w:rFonts w:hint="eastAsia"/>
        </w:rPr>
        <w:t xml:space="preserve"> </w:t>
      </w:r>
      <w:r>
        <w:rPr>
          <w:rFonts w:hint="eastAsia"/>
        </w:rPr>
        <w:t>第</w:t>
      </w:r>
      <w:r>
        <w:rPr>
          <w:rFonts w:hint="eastAsia"/>
        </w:rPr>
        <w:t xml:space="preserve"> 4 </w:t>
      </w:r>
      <w:r>
        <w:rPr>
          <w:rFonts w:hint="eastAsia"/>
        </w:rPr>
        <w:t>部分：采用压力试验机进行的</w:t>
      </w:r>
    </w:p>
    <w:p w:rsidR="00673F85" w:rsidRDefault="00673F85" w:rsidP="00673F85">
      <w:pPr>
        <w:ind w:left="451" w:hanging="221"/>
      </w:pPr>
      <w:r>
        <w:rPr>
          <w:rFonts w:hint="eastAsia"/>
        </w:rPr>
        <w:t>抗压和堆码试验方法</w:t>
      </w:r>
    </w:p>
    <w:p w:rsidR="00673F85" w:rsidRDefault="00673F85" w:rsidP="00673F85">
      <w:pPr>
        <w:ind w:left="451" w:hanging="221"/>
      </w:pPr>
      <w:r>
        <w:rPr>
          <w:rFonts w:hint="eastAsia"/>
        </w:rPr>
        <w:t xml:space="preserve">GB/T 4857.5-92 </w:t>
      </w:r>
      <w:r>
        <w:rPr>
          <w:rFonts w:hint="eastAsia"/>
        </w:rPr>
        <w:t>包装运输包装件跌落试验方法</w:t>
      </w:r>
    </w:p>
    <w:p w:rsidR="00673F85" w:rsidRDefault="00673F85" w:rsidP="00673F85">
      <w:pPr>
        <w:ind w:left="451" w:hanging="221"/>
      </w:pPr>
      <w:r>
        <w:rPr>
          <w:rFonts w:hint="eastAsia"/>
        </w:rPr>
        <w:t xml:space="preserve">GB/T 4857.7-2005 </w:t>
      </w:r>
      <w:r>
        <w:rPr>
          <w:rFonts w:hint="eastAsia"/>
        </w:rPr>
        <w:t>运输包装件基本试验正弦振动</w:t>
      </w:r>
      <w:r>
        <w:rPr>
          <w:rFonts w:hint="eastAsia"/>
        </w:rPr>
        <w:t>(</w:t>
      </w:r>
      <w:r>
        <w:rPr>
          <w:rFonts w:hint="eastAsia"/>
        </w:rPr>
        <w:t>定频</w:t>
      </w:r>
      <w:r>
        <w:rPr>
          <w:rFonts w:hint="eastAsia"/>
        </w:rPr>
        <w:t>)</w:t>
      </w:r>
      <w:r>
        <w:rPr>
          <w:rFonts w:hint="eastAsia"/>
        </w:rPr>
        <w:t>试验方法</w:t>
      </w:r>
    </w:p>
    <w:p w:rsidR="00673F85" w:rsidRDefault="00673F85" w:rsidP="00673F85">
      <w:pPr>
        <w:ind w:left="451" w:hanging="221"/>
      </w:pPr>
      <w:r>
        <w:rPr>
          <w:rFonts w:hint="eastAsia"/>
        </w:rPr>
        <w:t xml:space="preserve">GB/T 4857.9-2008 </w:t>
      </w:r>
      <w:r>
        <w:rPr>
          <w:rFonts w:hint="eastAsia"/>
        </w:rPr>
        <w:t>包装运输包装件喷淋试验方法</w:t>
      </w:r>
    </w:p>
    <w:p w:rsidR="00673F85" w:rsidRDefault="00673F85" w:rsidP="00673F85">
      <w:pPr>
        <w:ind w:left="451" w:hanging="221"/>
      </w:pPr>
      <w:r>
        <w:rPr>
          <w:rFonts w:hint="eastAsia"/>
        </w:rPr>
        <w:t xml:space="preserve">GB/T 4857.10-2005 </w:t>
      </w:r>
      <w:r>
        <w:rPr>
          <w:rFonts w:hint="eastAsia"/>
        </w:rPr>
        <w:t>运输包装件基本试验正弦振动</w:t>
      </w:r>
      <w:r>
        <w:rPr>
          <w:rFonts w:hint="eastAsia"/>
        </w:rPr>
        <w:t>(</w:t>
      </w:r>
      <w:r>
        <w:rPr>
          <w:rFonts w:hint="eastAsia"/>
        </w:rPr>
        <w:t>变频</w:t>
      </w:r>
      <w:r>
        <w:rPr>
          <w:rFonts w:hint="eastAsia"/>
        </w:rPr>
        <w:t>)</w:t>
      </w:r>
      <w:r>
        <w:rPr>
          <w:rFonts w:hint="eastAsia"/>
        </w:rPr>
        <w:t>试验方法</w:t>
      </w:r>
    </w:p>
    <w:p w:rsidR="00673F85" w:rsidRDefault="00673F85" w:rsidP="00673F85">
      <w:pPr>
        <w:ind w:left="451" w:hanging="221"/>
      </w:pPr>
      <w:r>
        <w:rPr>
          <w:rFonts w:hint="eastAsia"/>
        </w:rPr>
        <w:t xml:space="preserve">GB/T 4857.11-2005 </w:t>
      </w:r>
      <w:r>
        <w:rPr>
          <w:rFonts w:hint="eastAsia"/>
        </w:rPr>
        <w:t>包装运输包装件水平冲击试验方法</w:t>
      </w:r>
    </w:p>
    <w:p w:rsidR="00673F85" w:rsidRDefault="00673F85" w:rsidP="00673F85">
      <w:pPr>
        <w:ind w:left="451" w:hanging="221"/>
      </w:pPr>
      <w:r>
        <w:rPr>
          <w:rFonts w:hint="eastAsia"/>
        </w:rPr>
        <w:t xml:space="preserve">GB/T 4857.12-92 </w:t>
      </w:r>
      <w:r>
        <w:rPr>
          <w:rFonts w:hint="eastAsia"/>
        </w:rPr>
        <w:t>包装运输包装件浸水试验方法</w:t>
      </w:r>
    </w:p>
    <w:p w:rsidR="00673F85" w:rsidRDefault="00673F85" w:rsidP="00673F85">
      <w:pPr>
        <w:ind w:left="451" w:hanging="221"/>
      </w:pPr>
      <w:r>
        <w:rPr>
          <w:rFonts w:hint="eastAsia"/>
        </w:rPr>
        <w:t xml:space="preserve">GB/T 4857.13-2005 </w:t>
      </w:r>
      <w:r>
        <w:rPr>
          <w:rFonts w:hint="eastAsia"/>
        </w:rPr>
        <w:t>包装运输包装件低气压试验方法</w:t>
      </w:r>
    </w:p>
    <w:p w:rsidR="00673F85" w:rsidRDefault="00673F85" w:rsidP="00673F85">
      <w:pPr>
        <w:ind w:left="451" w:hanging="221"/>
      </w:pPr>
      <w:r>
        <w:rPr>
          <w:rFonts w:hint="eastAsia"/>
        </w:rPr>
        <w:t xml:space="preserve">GB/T 4857.14-1999 </w:t>
      </w:r>
      <w:r>
        <w:rPr>
          <w:rFonts w:hint="eastAsia"/>
        </w:rPr>
        <w:t>运输包装件基本试验倾翻试验方法</w:t>
      </w:r>
    </w:p>
    <w:p w:rsidR="00673F85" w:rsidRDefault="00673F85" w:rsidP="00673F85">
      <w:pPr>
        <w:ind w:left="451" w:hanging="221"/>
      </w:pPr>
      <w:r>
        <w:rPr>
          <w:rFonts w:hint="eastAsia"/>
        </w:rPr>
        <w:t xml:space="preserve">GB/T 4857.15-1999 </w:t>
      </w:r>
      <w:r>
        <w:rPr>
          <w:rFonts w:hint="eastAsia"/>
        </w:rPr>
        <w:t>运输包装件基本试验可控水平冲击试验方法</w:t>
      </w:r>
    </w:p>
    <w:p w:rsidR="00673F85" w:rsidRDefault="00673F85" w:rsidP="00673F85">
      <w:pPr>
        <w:ind w:left="451" w:hanging="221"/>
      </w:pPr>
      <w:r>
        <w:rPr>
          <w:rFonts w:hint="eastAsia"/>
        </w:rPr>
        <w:t xml:space="preserve">GB/T 4879-2016 </w:t>
      </w:r>
      <w:r>
        <w:rPr>
          <w:rFonts w:hint="eastAsia"/>
        </w:rPr>
        <w:t>防锈包装</w:t>
      </w:r>
    </w:p>
    <w:p w:rsidR="00673F85" w:rsidRDefault="00673F85" w:rsidP="00673F85">
      <w:pPr>
        <w:ind w:left="451" w:hanging="221"/>
      </w:pPr>
      <w:r>
        <w:rPr>
          <w:rFonts w:hint="eastAsia"/>
        </w:rPr>
        <w:t xml:space="preserve">GB/T 5048-1999 </w:t>
      </w:r>
      <w:r>
        <w:rPr>
          <w:rFonts w:hint="eastAsia"/>
        </w:rPr>
        <w:t>防潮包装</w:t>
      </w:r>
    </w:p>
    <w:p w:rsidR="00673F85" w:rsidRDefault="00673F85" w:rsidP="00673F85">
      <w:pPr>
        <w:ind w:left="451" w:hanging="221"/>
      </w:pPr>
      <w:r>
        <w:rPr>
          <w:rFonts w:hint="eastAsia"/>
        </w:rPr>
        <w:t xml:space="preserve">GB/T 7350-1999 </w:t>
      </w:r>
      <w:r>
        <w:rPr>
          <w:rFonts w:hint="eastAsia"/>
        </w:rPr>
        <w:t>防水包装</w:t>
      </w:r>
    </w:p>
    <w:p w:rsidR="00673F85" w:rsidRDefault="00673F85" w:rsidP="00673F85">
      <w:pPr>
        <w:ind w:left="451" w:hanging="221"/>
      </w:pPr>
      <w:r>
        <w:rPr>
          <w:rFonts w:hint="eastAsia"/>
        </w:rPr>
        <w:t xml:space="preserve">GB/T 8166-2011 </w:t>
      </w:r>
      <w:r>
        <w:rPr>
          <w:rFonts w:hint="eastAsia"/>
        </w:rPr>
        <w:t>缓冲包装设计</w:t>
      </w:r>
    </w:p>
    <w:p w:rsidR="00673F85" w:rsidRDefault="00673F85" w:rsidP="00673F85">
      <w:pPr>
        <w:ind w:left="451" w:hanging="221"/>
      </w:pPr>
      <w:r>
        <w:rPr>
          <w:rFonts w:hint="eastAsia"/>
        </w:rPr>
        <w:lastRenderedPageBreak/>
        <w:t xml:space="preserve">GB/T 4892-2008 </w:t>
      </w:r>
      <w:r>
        <w:rPr>
          <w:rFonts w:hint="eastAsia"/>
        </w:rPr>
        <w:t>硬质直方体运输包装尺寸系列</w:t>
      </w:r>
    </w:p>
    <w:p w:rsidR="00673F85" w:rsidRDefault="00673F85" w:rsidP="00673F85">
      <w:pPr>
        <w:ind w:left="451" w:hanging="221"/>
      </w:pPr>
      <w:r>
        <w:rPr>
          <w:rFonts w:hint="eastAsia"/>
        </w:rPr>
        <w:t xml:space="preserve">GB/T 13201-1997 </w:t>
      </w:r>
      <w:r>
        <w:rPr>
          <w:rFonts w:hint="eastAsia"/>
        </w:rPr>
        <w:t>圆柱体运输包装尺寸系列</w:t>
      </w:r>
    </w:p>
    <w:p w:rsidR="00673F85" w:rsidRDefault="00673F85" w:rsidP="00673F85">
      <w:pPr>
        <w:ind w:left="451" w:hanging="221"/>
      </w:pPr>
      <w:r>
        <w:rPr>
          <w:rFonts w:hint="eastAsia"/>
        </w:rPr>
        <w:t xml:space="preserve">GB/T 16471-2008 </w:t>
      </w:r>
      <w:r>
        <w:rPr>
          <w:rFonts w:hint="eastAsia"/>
        </w:rPr>
        <w:t>运输包装件尺寸与质量界限。</w:t>
      </w:r>
    </w:p>
    <w:p w:rsidR="00673F85" w:rsidRDefault="00673F85" w:rsidP="00673F85">
      <w:pPr>
        <w:ind w:left="451" w:hanging="221"/>
      </w:pPr>
      <w:r>
        <w:rPr>
          <w:rFonts w:hint="eastAsia"/>
        </w:rPr>
        <w:t>7</w:t>
      </w:r>
      <w:r>
        <w:rPr>
          <w:rFonts w:hint="eastAsia"/>
        </w:rPr>
        <w:t>、装卸作业条件</w:t>
      </w:r>
    </w:p>
    <w:p w:rsidR="00673F85" w:rsidRDefault="00673F85" w:rsidP="00673F85">
      <w:pPr>
        <w:ind w:left="451" w:hanging="221"/>
      </w:pPr>
      <w:r>
        <w:rPr>
          <w:rFonts w:hint="eastAsia"/>
        </w:rPr>
        <w:t>装卸作业条件应考虑如下情况：</w:t>
      </w:r>
    </w:p>
    <w:p w:rsidR="00673F85" w:rsidRDefault="00673F85" w:rsidP="008265D7">
      <w:pPr>
        <w:ind w:left="451" w:hanging="221"/>
      </w:pPr>
      <w:r>
        <w:rPr>
          <w:rFonts w:hint="eastAsia"/>
        </w:rPr>
        <w:t>1</w:t>
      </w:r>
      <w:r>
        <w:rPr>
          <w:rFonts w:hint="eastAsia"/>
        </w:rPr>
        <w:t>）人工作业、机械作业、陆运海运转载作业等，推测装卸次数的多少及跌落、</w:t>
      </w:r>
      <w:r w:rsidR="008265D7">
        <w:rPr>
          <w:rFonts w:hint="eastAsia"/>
        </w:rPr>
        <w:t>冲击、倒置、棱与角载荷等可能性。</w:t>
      </w:r>
    </w:p>
    <w:p w:rsidR="00673F85" w:rsidRDefault="00673F85" w:rsidP="00673F85">
      <w:pPr>
        <w:ind w:left="451" w:hanging="221"/>
      </w:pPr>
      <w:r>
        <w:rPr>
          <w:rFonts w:hint="eastAsia"/>
        </w:rPr>
        <w:t>2</w:t>
      </w:r>
      <w:r>
        <w:rPr>
          <w:rFonts w:hint="eastAsia"/>
        </w:rPr>
        <w:t>）到达地的港湾设施、装卸设备、装卸技术、装卸习惯等。</w:t>
      </w:r>
    </w:p>
    <w:p w:rsidR="00673F85" w:rsidRDefault="00673F85" w:rsidP="00673F85">
      <w:pPr>
        <w:ind w:left="451" w:hanging="221"/>
      </w:pPr>
      <w:r>
        <w:rPr>
          <w:rFonts w:hint="eastAsia"/>
        </w:rPr>
        <w:t>3</w:t>
      </w:r>
      <w:r>
        <w:rPr>
          <w:rFonts w:hint="eastAsia"/>
        </w:rPr>
        <w:t>）装卸的便利性及保护措施（适当的包装单元、重量、尺寸）。</w:t>
      </w:r>
    </w:p>
    <w:p w:rsidR="00673F85" w:rsidRDefault="00673F85" w:rsidP="008265D7">
      <w:pPr>
        <w:ind w:left="451" w:hanging="221"/>
      </w:pPr>
      <w:r>
        <w:rPr>
          <w:rFonts w:hint="eastAsia"/>
        </w:rPr>
        <w:t>4</w:t>
      </w:r>
      <w:r>
        <w:rPr>
          <w:rFonts w:hint="eastAsia"/>
        </w:rPr>
        <w:t>）本项目设备装卸以吊装为主，吊装不少于</w:t>
      </w:r>
      <w:r>
        <w:rPr>
          <w:rFonts w:hint="eastAsia"/>
        </w:rPr>
        <w:t xml:space="preserve"> 8 </w:t>
      </w:r>
      <w:r>
        <w:rPr>
          <w:rFonts w:hint="eastAsia"/>
        </w:rPr>
        <w:t>次，并且要考虑在海上倒船风浪</w:t>
      </w:r>
      <w:r w:rsidR="008265D7">
        <w:rPr>
          <w:rFonts w:hint="eastAsia"/>
        </w:rPr>
        <w:t>情况。</w:t>
      </w:r>
    </w:p>
    <w:p w:rsidR="00673F85" w:rsidRDefault="00673F85" w:rsidP="008265D7">
      <w:pPr>
        <w:ind w:left="451" w:hanging="221"/>
      </w:pPr>
      <w:r>
        <w:rPr>
          <w:rFonts w:hint="eastAsia"/>
        </w:rPr>
        <w:t>5</w:t>
      </w:r>
      <w:r>
        <w:rPr>
          <w:rFonts w:hint="eastAsia"/>
        </w:rPr>
        <w:t>）每个包装要留有便于吊装的吊点（吊点必须满足能够承受设备自身的最大重</w:t>
      </w:r>
      <w:r w:rsidR="008265D7">
        <w:rPr>
          <w:rFonts w:hint="eastAsia"/>
        </w:rPr>
        <w:t>量，吊点必须对称，在吊装时不准出现倾斜现象）。</w:t>
      </w:r>
    </w:p>
    <w:p w:rsidR="00673F85" w:rsidRDefault="00673F85" w:rsidP="008265D7">
      <w:pPr>
        <w:ind w:left="451" w:hanging="221"/>
      </w:pPr>
      <w:r>
        <w:rPr>
          <w:rFonts w:hint="eastAsia"/>
        </w:rPr>
        <w:t>6</w:t>
      </w:r>
      <w:r>
        <w:rPr>
          <w:rFonts w:hint="eastAsia"/>
        </w:rPr>
        <w:t>）不管使用哪种类型的包装，都要满足不少于两层的叠放要求，及多次吊</w:t>
      </w:r>
      <w:r w:rsidR="008265D7">
        <w:rPr>
          <w:rFonts w:hint="eastAsia"/>
        </w:rPr>
        <w:t>装不能损坏的要求。</w:t>
      </w:r>
    </w:p>
    <w:p w:rsidR="00673F85" w:rsidRDefault="00673F85" w:rsidP="00673F85">
      <w:pPr>
        <w:ind w:left="451" w:hanging="221"/>
      </w:pPr>
      <w:r>
        <w:rPr>
          <w:rFonts w:hint="eastAsia"/>
        </w:rPr>
        <w:t>8</w:t>
      </w:r>
      <w:r>
        <w:rPr>
          <w:rFonts w:hint="eastAsia"/>
        </w:rPr>
        <w:t>、运输环境条件</w:t>
      </w:r>
    </w:p>
    <w:p w:rsidR="00673F85" w:rsidRDefault="00673F85" w:rsidP="00673F85">
      <w:pPr>
        <w:ind w:left="451" w:hanging="221"/>
      </w:pPr>
      <w:r>
        <w:rPr>
          <w:rFonts w:hint="eastAsia"/>
        </w:rPr>
        <w:t>运输环境条件条件应考虑如下情况：</w:t>
      </w:r>
    </w:p>
    <w:p w:rsidR="00673F85" w:rsidRDefault="00673F85" w:rsidP="008265D7">
      <w:pPr>
        <w:ind w:left="451" w:hanging="221"/>
      </w:pPr>
      <w:r>
        <w:rPr>
          <w:rFonts w:hint="eastAsia"/>
        </w:rPr>
        <w:t>1</w:t>
      </w:r>
      <w:r>
        <w:rPr>
          <w:rFonts w:hint="eastAsia"/>
        </w:rPr>
        <w:t>）公路运输的情况，换挡、急刹车时冲击、振动；恶劣道路上运行与急刹车的</w:t>
      </w:r>
      <w:r w:rsidR="008265D7">
        <w:rPr>
          <w:rFonts w:hint="eastAsia"/>
        </w:rPr>
        <w:t>冲击、振动等。</w:t>
      </w:r>
    </w:p>
    <w:p w:rsidR="00673F85" w:rsidRDefault="00673F85" w:rsidP="008265D7">
      <w:pPr>
        <w:ind w:left="451" w:hanging="221"/>
      </w:pPr>
      <w:r>
        <w:rPr>
          <w:rFonts w:hint="eastAsia"/>
        </w:rPr>
        <w:t>2</w:t>
      </w:r>
      <w:r>
        <w:rPr>
          <w:rFonts w:hint="eastAsia"/>
        </w:rPr>
        <w:t>）海洋运输的情况，振动、摆动、货压、暴风雨天气，冲击、温湿度变化、盐</w:t>
      </w:r>
      <w:r w:rsidR="008265D7">
        <w:rPr>
          <w:rFonts w:hint="eastAsia"/>
        </w:rPr>
        <w:t>雾等。</w:t>
      </w:r>
    </w:p>
    <w:p w:rsidR="00673F85" w:rsidRDefault="00673F85" w:rsidP="00673F85">
      <w:pPr>
        <w:ind w:left="451" w:hanging="221"/>
      </w:pPr>
      <w:r>
        <w:rPr>
          <w:rFonts w:hint="eastAsia"/>
        </w:rPr>
        <w:t>3</w:t>
      </w:r>
      <w:r>
        <w:rPr>
          <w:rFonts w:hint="eastAsia"/>
        </w:rPr>
        <w:t>）每件货物包装尺寸要满足国内运输要求，原则上</w:t>
      </w:r>
      <w:r>
        <w:rPr>
          <w:rFonts w:hint="eastAsia"/>
        </w:rPr>
        <w:t xml:space="preserve"> </w:t>
      </w:r>
      <w:r>
        <w:rPr>
          <w:rFonts w:hint="eastAsia"/>
        </w:rPr>
        <w:t>不能超限。</w:t>
      </w:r>
    </w:p>
    <w:p w:rsidR="00673F85" w:rsidRDefault="00673F85" w:rsidP="008265D7">
      <w:pPr>
        <w:ind w:left="451" w:hanging="221"/>
      </w:pPr>
      <w:r>
        <w:rPr>
          <w:rFonts w:hint="eastAsia"/>
        </w:rPr>
        <w:t>4</w:t>
      </w:r>
      <w:r>
        <w:rPr>
          <w:rFonts w:hint="eastAsia"/>
        </w:rPr>
        <w:t>）货物在装载时一定要注意堆叠的方法，底层货物选择最能承受重量的，</w:t>
      </w:r>
      <w:r w:rsidR="008265D7">
        <w:rPr>
          <w:rFonts w:hint="eastAsia"/>
        </w:rPr>
        <w:t>以免包装箱被挤压而破损。</w:t>
      </w:r>
    </w:p>
    <w:p w:rsidR="00673F85" w:rsidRDefault="00673F85" w:rsidP="008265D7">
      <w:pPr>
        <w:ind w:left="451" w:hanging="221"/>
      </w:pPr>
      <w:r>
        <w:rPr>
          <w:rFonts w:hint="eastAsia"/>
        </w:rPr>
        <w:t>5</w:t>
      </w:r>
      <w:r>
        <w:rPr>
          <w:rFonts w:hint="eastAsia"/>
        </w:rPr>
        <w:t>）精密的大型机械包装箱设备在运输的过程中一定更要加上防滑木和减震</w:t>
      </w:r>
      <w:r w:rsidR="008265D7">
        <w:rPr>
          <w:rFonts w:hint="eastAsia"/>
        </w:rPr>
        <w:t>垫。包装应足以承受但不限于承受转运过程中的野蛮装卸、暴露于恶劣气温、盐分大和降雨环境、露天存放。包装箱尺寸及重量应考虑货物最终目的地的偏远程度以及在所有转运地点缺乏重型装卸设施的情况，并符合满足叠放及多次吊装不损坏、变形。</w:t>
      </w:r>
    </w:p>
    <w:p w:rsidR="00673F85" w:rsidRDefault="00673F85" w:rsidP="008265D7">
      <w:pPr>
        <w:ind w:left="451" w:hanging="221"/>
      </w:pPr>
      <w:r>
        <w:rPr>
          <w:rFonts w:hint="eastAsia"/>
        </w:rPr>
        <w:t>6</w:t>
      </w:r>
      <w:r>
        <w:rPr>
          <w:rFonts w:hint="eastAsia"/>
        </w:rPr>
        <w:t>）需要刷漆、涂装的设备备必须满足在含有盐雾的沿海地区使用要求，设备裸</w:t>
      </w:r>
      <w:r w:rsidR="008265D7">
        <w:rPr>
          <w:rFonts w:hint="eastAsia"/>
        </w:rPr>
        <w:t>露加工面必须涂防锈油或其他材料进行防腐。</w:t>
      </w:r>
    </w:p>
    <w:p w:rsidR="00673F85" w:rsidRDefault="00673F85" w:rsidP="008265D7">
      <w:pPr>
        <w:ind w:left="451" w:hanging="221"/>
      </w:pPr>
      <w:r>
        <w:rPr>
          <w:rFonts w:hint="eastAsia"/>
        </w:rPr>
        <w:t>7</w:t>
      </w:r>
      <w:r>
        <w:rPr>
          <w:rFonts w:hint="eastAsia"/>
        </w:rPr>
        <w:t>）如因在装运过程中，由于设备厂家在装车时摆放不正和包装不合理导致设备</w:t>
      </w:r>
      <w:r w:rsidR="008265D7">
        <w:rPr>
          <w:rFonts w:hint="eastAsia"/>
        </w:rPr>
        <w:t>损坏，一切损失由设备厂家自身负责（到达安装现场为准）。</w:t>
      </w:r>
    </w:p>
    <w:p w:rsidR="00673F85" w:rsidRDefault="00673F85" w:rsidP="00673F85">
      <w:pPr>
        <w:ind w:left="451" w:hanging="221"/>
      </w:pPr>
      <w:r>
        <w:rPr>
          <w:rFonts w:hint="eastAsia"/>
        </w:rPr>
        <w:t>9</w:t>
      </w:r>
      <w:r>
        <w:rPr>
          <w:rFonts w:hint="eastAsia"/>
        </w:rPr>
        <w:t>、储存保管条件</w:t>
      </w:r>
    </w:p>
    <w:p w:rsidR="00673F85" w:rsidRDefault="00673F85" w:rsidP="00673F85">
      <w:pPr>
        <w:ind w:left="451" w:hanging="221"/>
      </w:pPr>
      <w:r>
        <w:rPr>
          <w:rFonts w:hint="eastAsia"/>
        </w:rPr>
        <w:t>承包商应考虑在储存保管时的包装主要因素：</w:t>
      </w:r>
    </w:p>
    <w:p w:rsidR="00673F85" w:rsidRDefault="00673F85" w:rsidP="00673F85">
      <w:pPr>
        <w:ind w:left="451" w:hanging="221"/>
      </w:pPr>
      <w:r>
        <w:rPr>
          <w:rFonts w:hint="eastAsia"/>
        </w:rPr>
        <w:t>1</w:t>
      </w:r>
      <w:r>
        <w:rPr>
          <w:rFonts w:hint="eastAsia"/>
        </w:rPr>
        <w:t>）堆码保管时的堆码高度对包装质量强度的影响；</w:t>
      </w:r>
    </w:p>
    <w:p w:rsidR="00673F85" w:rsidRDefault="00673F85" w:rsidP="00673F85">
      <w:pPr>
        <w:ind w:left="451" w:hanging="221"/>
      </w:pPr>
      <w:r>
        <w:rPr>
          <w:rFonts w:hint="eastAsia"/>
        </w:rPr>
        <w:t>2</w:t>
      </w:r>
      <w:r>
        <w:rPr>
          <w:rFonts w:hint="eastAsia"/>
        </w:rPr>
        <w:t>）保管期间的长短对包装材料及容器的疲劳及强度降低的影响；</w:t>
      </w:r>
    </w:p>
    <w:p w:rsidR="00673F85" w:rsidRDefault="00673F85" w:rsidP="00673F85">
      <w:pPr>
        <w:ind w:left="451" w:hanging="221"/>
      </w:pPr>
      <w:r>
        <w:rPr>
          <w:rFonts w:hint="eastAsia"/>
        </w:rPr>
        <w:t>3</w:t>
      </w:r>
      <w:r>
        <w:rPr>
          <w:rFonts w:hint="eastAsia"/>
        </w:rPr>
        <w:t>）储存场所的温湿度条件对包装件的影响；</w:t>
      </w:r>
    </w:p>
    <w:p w:rsidR="00673F85" w:rsidRDefault="00673F85" w:rsidP="008265D7">
      <w:pPr>
        <w:ind w:left="451" w:hanging="221"/>
      </w:pPr>
      <w:r>
        <w:rPr>
          <w:rFonts w:hint="eastAsia"/>
        </w:rPr>
        <w:t>4</w:t>
      </w:r>
      <w:r>
        <w:rPr>
          <w:rFonts w:hint="eastAsia"/>
        </w:rPr>
        <w:t>）室外堆码保管要有防水、防潮、防锈、防盗等措施，并要注意由于外部气温</w:t>
      </w:r>
      <w:r w:rsidR="008265D7">
        <w:rPr>
          <w:rFonts w:hint="eastAsia"/>
        </w:rPr>
        <w:t>变化造成的结露问题等；</w:t>
      </w:r>
    </w:p>
    <w:p w:rsidR="00673F85" w:rsidRDefault="00673F85" w:rsidP="00673F85">
      <w:pPr>
        <w:ind w:left="451" w:hanging="221"/>
      </w:pPr>
      <w:r>
        <w:rPr>
          <w:rFonts w:hint="eastAsia"/>
        </w:rPr>
        <w:t>5</w:t>
      </w:r>
      <w:r>
        <w:rPr>
          <w:rFonts w:hint="eastAsia"/>
        </w:rPr>
        <w:t>）对于用铁箱装货物时，铁箱要内外刷漆、防腐；</w:t>
      </w:r>
    </w:p>
    <w:p w:rsidR="008265D7" w:rsidRDefault="00673F85" w:rsidP="008265D7">
      <w:pPr>
        <w:ind w:left="451" w:hanging="221"/>
      </w:pPr>
      <w:r>
        <w:rPr>
          <w:rFonts w:hint="eastAsia"/>
        </w:rPr>
        <w:t>6</w:t>
      </w:r>
      <w:r>
        <w:rPr>
          <w:rFonts w:hint="eastAsia"/>
        </w:rPr>
        <w:t>）包装必须符合相关国标要求，符合出口包装要求，包装箱采取防雨、防潮、</w:t>
      </w:r>
      <w:r w:rsidR="008265D7">
        <w:rPr>
          <w:rFonts w:hint="eastAsia"/>
        </w:rPr>
        <w:t>防锈、防震等措施，以免在运输过程中由于振动和碰撞引起的部件损坏。对由于包装不善、包装箱损坏造成设备或部件损坏、缺失等情况厂家要免费赔偿；</w:t>
      </w:r>
    </w:p>
    <w:p w:rsidR="00673F85" w:rsidRDefault="00673F85" w:rsidP="008265D7">
      <w:r>
        <w:rPr>
          <w:rFonts w:hint="eastAsia"/>
        </w:rPr>
        <w:t>7</w:t>
      </w:r>
      <w:r>
        <w:rPr>
          <w:rFonts w:hint="eastAsia"/>
        </w:rPr>
        <w:t>）应保证所包装的设备及部件完好、不缺少，否则在包装完好情况下所出现的</w:t>
      </w:r>
      <w:r w:rsidR="008265D7">
        <w:rPr>
          <w:rFonts w:hint="eastAsia"/>
        </w:rPr>
        <w:t>缺件、坏件及与协议不符等情况承包商要免费赔偿</w:t>
      </w:r>
    </w:p>
    <w:p w:rsidR="00673F85" w:rsidRDefault="00673F85" w:rsidP="00673F85">
      <w:pPr>
        <w:ind w:left="451" w:hanging="221"/>
      </w:pPr>
      <w:r>
        <w:rPr>
          <w:rFonts w:hint="eastAsia"/>
        </w:rPr>
        <w:t>10</w:t>
      </w:r>
      <w:r>
        <w:rPr>
          <w:rFonts w:hint="eastAsia"/>
        </w:rPr>
        <w:t>、包装标志说明</w:t>
      </w:r>
    </w:p>
    <w:p w:rsidR="00673F85" w:rsidRDefault="00673F85" w:rsidP="00673F85">
      <w:pPr>
        <w:ind w:left="451" w:hanging="221"/>
      </w:pPr>
      <w:r>
        <w:rPr>
          <w:rFonts w:hint="eastAsia"/>
        </w:rPr>
        <w:t>包装标志应以国际通行的图标，文字标记统一规定为：</w:t>
      </w:r>
    </w:p>
    <w:p w:rsidR="00673F85" w:rsidRDefault="00673F85" w:rsidP="00673F85">
      <w:pPr>
        <w:ind w:left="451" w:hanging="221"/>
      </w:pPr>
      <w:r>
        <w:rPr>
          <w:rFonts w:hint="eastAsia"/>
        </w:rPr>
        <w:t>向上：</w:t>
      </w:r>
      <w:r>
        <w:rPr>
          <w:rFonts w:hint="eastAsia"/>
        </w:rPr>
        <w:t xml:space="preserve"> This Way Up</w:t>
      </w:r>
    </w:p>
    <w:p w:rsidR="00673F85" w:rsidRDefault="00673F85" w:rsidP="00673F85">
      <w:pPr>
        <w:ind w:left="451" w:hanging="221"/>
      </w:pPr>
      <w:r>
        <w:rPr>
          <w:rFonts w:hint="eastAsia"/>
        </w:rPr>
        <w:t>怕湿：</w:t>
      </w:r>
      <w:r>
        <w:rPr>
          <w:rFonts w:hint="eastAsia"/>
        </w:rPr>
        <w:t>Keep Dry</w:t>
      </w:r>
    </w:p>
    <w:p w:rsidR="00673F85" w:rsidRDefault="00673F85" w:rsidP="00673F85">
      <w:pPr>
        <w:ind w:left="451" w:hanging="221"/>
      </w:pPr>
      <w:r>
        <w:rPr>
          <w:rFonts w:hint="eastAsia"/>
        </w:rPr>
        <w:lastRenderedPageBreak/>
        <w:t>小心轻放：</w:t>
      </w:r>
      <w:r>
        <w:rPr>
          <w:rFonts w:hint="eastAsia"/>
        </w:rPr>
        <w:t>Handle With Care</w:t>
      </w:r>
    </w:p>
    <w:p w:rsidR="00673F85" w:rsidRDefault="00673F85" w:rsidP="00673F85">
      <w:pPr>
        <w:ind w:left="451" w:hanging="221"/>
      </w:pPr>
      <w:r>
        <w:rPr>
          <w:rFonts w:hint="eastAsia"/>
        </w:rPr>
        <w:t>重心点：</w:t>
      </w:r>
      <w:r>
        <w:rPr>
          <w:rFonts w:hint="eastAsia"/>
        </w:rPr>
        <w:t xml:space="preserve">Center Of </w:t>
      </w:r>
      <w:proofErr w:type="spellStart"/>
      <w:r>
        <w:rPr>
          <w:rFonts w:hint="eastAsia"/>
        </w:rPr>
        <w:t>Grivaty</w:t>
      </w:r>
      <w:proofErr w:type="spellEnd"/>
    </w:p>
    <w:p w:rsidR="00673F85" w:rsidRDefault="00673F85" w:rsidP="00673F85">
      <w:pPr>
        <w:ind w:left="451" w:hanging="221"/>
      </w:pPr>
      <w:r>
        <w:rPr>
          <w:rFonts w:hint="eastAsia"/>
        </w:rPr>
        <w:t>室内保管：</w:t>
      </w:r>
      <w:r>
        <w:rPr>
          <w:rFonts w:hint="eastAsia"/>
        </w:rPr>
        <w:t>Keep In House</w:t>
      </w:r>
    </w:p>
    <w:p w:rsidR="00673F85" w:rsidRDefault="00673F85" w:rsidP="00673F85">
      <w:pPr>
        <w:ind w:left="451" w:hanging="221"/>
      </w:pPr>
      <w:r>
        <w:rPr>
          <w:rFonts w:hint="eastAsia"/>
        </w:rPr>
        <w:t>正面：</w:t>
      </w:r>
      <w:r>
        <w:rPr>
          <w:rFonts w:hint="eastAsia"/>
        </w:rPr>
        <w:t xml:space="preserve">The Front </w:t>
      </w:r>
      <w:r>
        <w:rPr>
          <w:rFonts w:hint="eastAsia"/>
        </w:rPr>
        <w:t>等。</w:t>
      </w:r>
    </w:p>
    <w:p w:rsidR="00673F85" w:rsidRDefault="00673F85" w:rsidP="00673F85">
      <w:pPr>
        <w:ind w:left="451" w:hanging="221"/>
      </w:pPr>
      <w:r>
        <w:rPr>
          <w:rFonts w:hint="eastAsia"/>
        </w:rPr>
        <w:t>说明性文字应清楚、整齐，尽量采用印刷体；选用的字种、字体应符合规范</w:t>
      </w:r>
      <w:r w:rsidR="008265D7">
        <w:rPr>
          <w:rFonts w:hint="eastAsia"/>
        </w:rPr>
        <w:t>要求，长时间保持字迹清楚可变</w:t>
      </w:r>
    </w:p>
    <w:p w:rsidR="00673F85" w:rsidRPr="006144F1" w:rsidRDefault="00673F85" w:rsidP="00673F85">
      <w:pPr>
        <w:ind w:left="451" w:hanging="221"/>
      </w:pPr>
      <w:r>
        <w:rPr>
          <w:rFonts w:hint="eastAsia"/>
        </w:rPr>
        <w:t>。</w:t>
      </w:r>
    </w:p>
    <w:p w:rsidR="00673F85" w:rsidRDefault="00673F85" w:rsidP="00673F85">
      <w:pPr>
        <w:pStyle w:val="2"/>
        <w:spacing w:after="156"/>
      </w:pPr>
    </w:p>
    <w:p w:rsidR="00673F85" w:rsidRDefault="00673F85" w:rsidP="00673F85"/>
    <w:p w:rsidR="00673F85" w:rsidRDefault="00673F85" w:rsidP="00673F85">
      <w:pPr>
        <w:pStyle w:val="2"/>
        <w:spacing w:after="156"/>
      </w:pPr>
    </w:p>
    <w:p w:rsidR="00673F85" w:rsidRDefault="00673F85" w:rsidP="00673F85"/>
    <w:p w:rsidR="00673F85" w:rsidRPr="00673F85" w:rsidRDefault="00673F85" w:rsidP="00673F85">
      <w:pPr>
        <w:pStyle w:val="2"/>
        <w:spacing w:after="156"/>
      </w:pPr>
    </w:p>
    <w:sectPr w:rsidR="00673F85" w:rsidRPr="00673F85" w:rsidSect="00D93FE7">
      <w:footerReference w:type="default" r:id="rId9"/>
      <w:footerReference w:type="first" r:id="rId10"/>
      <w:pgSz w:w="11906" w:h="16838"/>
      <w:pgMar w:top="1418" w:right="1269" w:bottom="1140" w:left="1397" w:header="851" w:footer="77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D02" w:rsidRDefault="00591D02">
      <w:pPr>
        <w:ind w:left="451"/>
      </w:pPr>
      <w:r>
        <w:separator/>
      </w:r>
    </w:p>
    <w:p w:rsidR="00591D02" w:rsidRDefault="00591D02">
      <w:pPr>
        <w:ind w:left="451"/>
      </w:pPr>
    </w:p>
    <w:p w:rsidR="00591D02" w:rsidRDefault="00591D02">
      <w:pPr>
        <w:ind w:left="451"/>
      </w:pPr>
    </w:p>
  </w:endnote>
  <w:endnote w:type="continuationSeparator" w:id="0">
    <w:p w:rsidR="00591D02" w:rsidRDefault="00591D02">
      <w:pPr>
        <w:ind w:left="451"/>
      </w:pPr>
      <w:r>
        <w:continuationSeparator/>
      </w:r>
    </w:p>
    <w:p w:rsidR="00591D02" w:rsidRDefault="00591D02">
      <w:pPr>
        <w:ind w:left="451"/>
      </w:pPr>
    </w:p>
    <w:p w:rsidR="00591D02" w:rsidRDefault="00591D02">
      <w:pPr>
        <w:ind w:left="45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C9" w:rsidRDefault="008A2B8F">
    <w:pPr>
      <w:pStyle w:val="ab"/>
      <w:ind w:left="411" w:hanging="181"/>
      <w:jc w:val="center"/>
    </w:pPr>
    <w:r>
      <w:rPr>
        <w:noProof/>
      </w:rPr>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93.85pt;height:14.75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" filled="f" stroked="f">
          <v:textbox inset="0,0,0,0">
            <w:txbxContent>
              <w:p w:rsidR="00C059C9" w:rsidRDefault="00C059C9">
                <w:pPr>
                  <w:pStyle w:val="ab"/>
                  <w:jc w:val="center"/>
                </w:pPr>
                <w:r>
                  <w:t>第</w:t>
                </w:r>
                <w:r>
                  <w:t xml:space="preserve"> </w:t>
                </w:r>
                <w:r w:rsidR="008A2B8F">
                  <w:fldChar w:fldCharType="begin"/>
                </w:r>
                <w:r>
                  <w:instrText xml:space="preserve"> PAGE  \* MERGEFORMAT </w:instrText>
                </w:r>
                <w:r w:rsidR="008A2B8F">
                  <w:fldChar w:fldCharType="separate"/>
                </w:r>
                <w:r w:rsidR="00CB062A">
                  <w:rPr>
                    <w:noProof/>
                  </w:rPr>
                  <w:t>4</w:t>
                </w:r>
                <w:r w:rsidR="008A2B8F">
                  <w:fldChar w:fldCharType="end"/>
                </w:r>
                <w:r>
                  <w:t xml:space="preserve"> </w:t>
                </w:r>
                <w:r>
                  <w:t>页</w:t>
                </w:r>
                <w:r>
                  <w:t xml:space="preserve"> </w:t>
                </w:r>
                <w:r>
                  <w:t>共</w:t>
                </w:r>
                <w:r>
                  <w:t xml:space="preserve"> </w:t>
                </w:r>
                <w:fldSimple w:instr=" NUMPAGES  \* MERGEFORMAT ">
                  <w:r w:rsidR="00CB062A">
                    <w:rPr>
                      <w:noProof/>
                    </w:rPr>
                    <w:t>4</w:t>
                  </w:r>
                </w:fldSimple>
                <w:r>
                  <w:t xml:space="preserve"> </w:t>
                </w:r>
                <w: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C9" w:rsidRDefault="008A2B8F">
    <w:pPr>
      <w:pStyle w:val="ab"/>
      <w:ind w:left="411" w:hanging="181"/>
    </w:pPr>
    <w:r>
      <w:rPr>
        <w:noProof/>
      </w:rPr>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100.75pt;height:18.25pt;z-index:25166028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" filled="f" stroked="f">
          <v:textbox inset="0,0,0,0">
            <w:txbxContent>
              <w:p w:rsidR="00C059C9" w:rsidRDefault="00C059C9">
                <w:pPr>
                  <w:pStyle w:val="ab"/>
                </w:pPr>
                <w:r>
                  <w:t>第</w:t>
                </w:r>
                <w:r>
                  <w:t xml:space="preserve"> </w:t>
                </w:r>
                <w:r w:rsidR="008A2B8F">
                  <w:fldChar w:fldCharType="begin"/>
                </w:r>
                <w:r>
                  <w:instrText xml:space="preserve"> PAGE  \* MERGEFORMAT </w:instrText>
                </w:r>
                <w:r w:rsidR="008A2B8F">
                  <w:fldChar w:fldCharType="separate"/>
                </w:r>
                <w:r w:rsidR="00CB062A">
                  <w:rPr>
                    <w:noProof/>
                  </w:rPr>
                  <w:t>1</w:t>
                </w:r>
                <w:r w:rsidR="008A2B8F">
                  <w:fldChar w:fldCharType="end"/>
                </w:r>
                <w:r>
                  <w:t xml:space="preserve"> </w:t>
                </w:r>
                <w:r>
                  <w:t>页</w:t>
                </w:r>
                <w:r>
                  <w:t xml:space="preserve"> </w:t>
                </w:r>
                <w:r>
                  <w:t>共</w:t>
                </w:r>
                <w:r>
                  <w:t xml:space="preserve"> </w:t>
                </w:r>
                <w:fldSimple w:instr=" NUMPAGES  \* MERGEFORMAT ">
                  <w:r w:rsidR="00CB062A">
                    <w:rPr>
                      <w:noProof/>
                    </w:rPr>
                    <w:t>4</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D02" w:rsidRDefault="00591D02">
      <w:pPr>
        <w:ind w:left="451"/>
      </w:pPr>
      <w:r>
        <w:separator/>
      </w:r>
    </w:p>
    <w:p w:rsidR="00591D02" w:rsidRDefault="00591D02">
      <w:pPr>
        <w:ind w:left="451"/>
      </w:pPr>
    </w:p>
    <w:p w:rsidR="00591D02" w:rsidRDefault="00591D02">
      <w:pPr>
        <w:ind w:left="451"/>
      </w:pPr>
    </w:p>
  </w:footnote>
  <w:footnote w:type="continuationSeparator" w:id="0">
    <w:p w:rsidR="00591D02" w:rsidRDefault="00591D02">
      <w:pPr>
        <w:ind w:left="451"/>
      </w:pPr>
      <w:r>
        <w:continuationSeparator/>
      </w:r>
    </w:p>
    <w:p w:rsidR="00591D02" w:rsidRDefault="00591D02">
      <w:pPr>
        <w:ind w:left="451"/>
      </w:pPr>
    </w:p>
    <w:p w:rsidR="00591D02" w:rsidRDefault="00591D02">
      <w:pPr>
        <w:ind w:left="45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FE3C7C"/>
    <w:multiLevelType w:val="singleLevel"/>
    <w:tmpl w:val="29EC8EAC"/>
    <w:lvl w:ilvl="0">
      <w:start w:val="1"/>
      <w:numFmt w:val="decimal"/>
      <w:suff w:val="space"/>
      <w:lvlText w:val="%1."/>
      <w:lvlJc w:val="left"/>
    </w:lvl>
  </w:abstractNum>
  <w:abstractNum w:abstractNumId="1">
    <w:nsid w:val="22F55CE1"/>
    <w:multiLevelType w:val="hybridMultilevel"/>
    <w:tmpl w:val="14E88B00"/>
    <w:lvl w:ilvl="0" w:tplc="02EA1650">
      <w:start w:val="1"/>
      <w:numFmt w:val="decimalEnclosedCircle"/>
      <w:pStyle w:val="a"/>
      <w:lvlText w:val="%1"/>
      <w:lvlJc w:val="left"/>
      <w:pPr>
        <w:ind w:left="590" w:hanging="360"/>
      </w:pPr>
      <w:rPr>
        <w:rFonts w:hint="default"/>
      </w:rPr>
    </w:lvl>
    <w:lvl w:ilvl="1" w:tplc="04090019" w:tentative="1">
      <w:start w:val="1"/>
      <w:numFmt w:val="lowerLetter"/>
      <w:lvlText w:val="%2)"/>
      <w:lvlJc w:val="left"/>
      <w:pPr>
        <w:ind w:left="1070" w:hanging="420"/>
      </w:pPr>
    </w:lvl>
    <w:lvl w:ilvl="2" w:tplc="0409001B" w:tentative="1">
      <w:start w:val="1"/>
      <w:numFmt w:val="lowerRoman"/>
      <w:lvlText w:val="%3."/>
      <w:lvlJc w:val="right"/>
      <w:pPr>
        <w:ind w:left="1490" w:hanging="420"/>
      </w:pPr>
    </w:lvl>
    <w:lvl w:ilvl="3" w:tplc="0409000F" w:tentative="1">
      <w:start w:val="1"/>
      <w:numFmt w:val="decimal"/>
      <w:lvlText w:val="%4."/>
      <w:lvlJc w:val="left"/>
      <w:pPr>
        <w:ind w:left="1910" w:hanging="420"/>
      </w:pPr>
    </w:lvl>
    <w:lvl w:ilvl="4" w:tplc="04090019" w:tentative="1">
      <w:start w:val="1"/>
      <w:numFmt w:val="lowerLetter"/>
      <w:lvlText w:val="%5)"/>
      <w:lvlJc w:val="left"/>
      <w:pPr>
        <w:ind w:left="2330" w:hanging="420"/>
      </w:pPr>
    </w:lvl>
    <w:lvl w:ilvl="5" w:tplc="0409001B" w:tentative="1">
      <w:start w:val="1"/>
      <w:numFmt w:val="lowerRoman"/>
      <w:lvlText w:val="%6."/>
      <w:lvlJc w:val="right"/>
      <w:pPr>
        <w:ind w:left="2750" w:hanging="420"/>
      </w:pPr>
    </w:lvl>
    <w:lvl w:ilvl="6" w:tplc="0409000F" w:tentative="1">
      <w:start w:val="1"/>
      <w:numFmt w:val="decimal"/>
      <w:lvlText w:val="%7."/>
      <w:lvlJc w:val="left"/>
      <w:pPr>
        <w:ind w:left="3170" w:hanging="420"/>
      </w:pPr>
    </w:lvl>
    <w:lvl w:ilvl="7" w:tplc="04090019" w:tentative="1">
      <w:start w:val="1"/>
      <w:numFmt w:val="lowerLetter"/>
      <w:lvlText w:val="%8)"/>
      <w:lvlJc w:val="left"/>
      <w:pPr>
        <w:ind w:left="3590" w:hanging="420"/>
      </w:pPr>
    </w:lvl>
    <w:lvl w:ilvl="8" w:tplc="0409001B" w:tentative="1">
      <w:start w:val="1"/>
      <w:numFmt w:val="lowerRoman"/>
      <w:lvlText w:val="%9."/>
      <w:lvlJc w:val="right"/>
      <w:pPr>
        <w:ind w:left="4010" w:hanging="420"/>
      </w:pPr>
    </w:lvl>
  </w:abstractNum>
  <w:abstractNum w:abstractNumId="2">
    <w:nsid w:val="632040CE"/>
    <w:multiLevelType w:val="singleLevel"/>
    <w:tmpl w:val="632040CE"/>
    <w:lvl w:ilvl="0">
      <w:start w:val="1"/>
      <w:numFmt w:val="bullet"/>
      <w:lvlText w:val=""/>
      <w:lvlJc w:val="left"/>
      <w:pPr>
        <w:ind w:left="420" w:hanging="420"/>
      </w:pPr>
      <w:rPr>
        <w:rFonts w:ascii="Wingdings" w:hAnsi="Wingdings" w:hint="default"/>
      </w:rPr>
    </w:lvl>
  </w:abstractNum>
  <w:abstractNum w:abstractNumId="3">
    <w:nsid w:val="6C972B8F"/>
    <w:multiLevelType w:val="multilevel"/>
    <w:tmpl w:val="6C972B8F"/>
    <w:lvl w:ilvl="0">
      <w:start w:val="1"/>
      <w:numFmt w:val="bullet"/>
      <w:pStyle w:val="1"/>
      <w:lvlText w:val=""/>
      <w:lvlJc w:val="left"/>
      <w:pPr>
        <w:tabs>
          <w:tab w:val="left" w:pos="0"/>
        </w:tabs>
        <w:ind w:left="284" w:hanging="284"/>
      </w:pPr>
      <w:rPr>
        <w:rFonts w:ascii="Wingdings" w:hAnsi="Wingdings" w:hint="default"/>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7318852A"/>
    <w:multiLevelType w:val="singleLevel"/>
    <w:tmpl w:val="7318852A"/>
    <w:lvl w:ilvl="0">
      <w:start w:val="3"/>
      <w:numFmt w:val="chineseCounting"/>
      <w:suff w:val="space"/>
      <w:lvlText w:val="第%1章"/>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20"/>
  <w:drawingGridHorizontalSpacing w:val="105"/>
  <w:drawingGridVerticalSpacing w:val="156"/>
  <w:noPunctuationKerning/>
  <w:characterSpacingControl w:val="compressPunctuation"/>
  <w:hdrShapeDefaults>
    <o:shapedefaults v:ext="edit" spidmax="1433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ExNWE4ZTViZmIyODI0MDEyODcxYzE0ZTE3MmRlY2QifQ=="/>
  </w:docVars>
  <w:rsids>
    <w:rsidRoot w:val="002D65F9"/>
    <w:rsid w:val="00001A3B"/>
    <w:rsid w:val="00002336"/>
    <w:rsid w:val="0000261E"/>
    <w:rsid w:val="00005E3D"/>
    <w:rsid w:val="00006E8E"/>
    <w:rsid w:val="00006F62"/>
    <w:rsid w:val="00007055"/>
    <w:rsid w:val="00007691"/>
    <w:rsid w:val="00007A36"/>
    <w:rsid w:val="000112CD"/>
    <w:rsid w:val="00011710"/>
    <w:rsid w:val="000128EE"/>
    <w:rsid w:val="0001296B"/>
    <w:rsid w:val="0001448A"/>
    <w:rsid w:val="000163B0"/>
    <w:rsid w:val="0001695C"/>
    <w:rsid w:val="00017304"/>
    <w:rsid w:val="0001787E"/>
    <w:rsid w:val="00021F70"/>
    <w:rsid w:val="000260AA"/>
    <w:rsid w:val="00027399"/>
    <w:rsid w:val="000300E7"/>
    <w:rsid w:val="00030210"/>
    <w:rsid w:val="000309D1"/>
    <w:rsid w:val="000328F6"/>
    <w:rsid w:val="0003314B"/>
    <w:rsid w:val="00033774"/>
    <w:rsid w:val="0003493D"/>
    <w:rsid w:val="000361F9"/>
    <w:rsid w:val="00037242"/>
    <w:rsid w:val="000379EA"/>
    <w:rsid w:val="0004026A"/>
    <w:rsid w:val="00041238"/>
    <w:rsid w:val="00042750"/>
    <w:rsid w:val="00042E0A"/>
    <w:rsid w:val="00043515"/>
    <w:rsid w:val="00043A43"/>
    <w:rsid w:val="00043CFF"/>
    <w:rsid w:val="00044570"/>
    <w:rsid w:val="00044B77"/>
    <w:rsid w:val="00045F4B"/>
    <w:rsid w:val="0004772E"/>
    <w:rsid w:val="00047A1A"/>
    <w:rsid w:val="00050DCF"/>
    <w:rsid w:val="000525FD"/>
    <w:rsid w:val="0005273F"/>
    <w:rsid w:val="00052CC0"/>
    <w:rsid w:val="00054B5F"/>
    <w:rsid w:val="000551DE"/>
    <w:rsid w:val="00055275"/>
    <w:rsid w:val="000553D4"/>
    <w:rsid w:val="00056A92"/>
    <w:rsid w:val="00056D01"/>
    <w:rsid w:val="00057F39"/>
    <w:rsid w:val="0006236B"/>
    <w:rsid w:val="000627B5"/>
    <w:rsid w:val="00063301"/>
    <w:rsid w:val="00064A9F"/>
    <w:rsid w:val="00064D73"/>
    <w:rsid w:val="00064DE6"/>
    <w:rsid w:val="00065404"/>
    <w:rsid w:val="00065528"/>
    <w:rsid w:val="00065B5B"/>
    <w:rsid w:val="000664CD"/>
    <w:rsid w:val="00070852"/>
    <w:rsid w:val="00071CFB"/>
    <w:rsid w:val="00074272"/>
    <w:rsid w:val="000754C3"/>
    <w:rsid w:val="000754F0"/>
    <w:rsid w:val="000759A1"/>
    <w:rsid w:val="00076137"/>
    <w:rsid w:val="00081088"/>
    <w:rsid w:val="00084C54"/>
    <w:rsid w:val="00084D5B"/>
    <w:rsid w:val="00084EF8"/>
    <w:rsid w:val="000855E4"/>
    <w:rsid w:val="0008680F"/>
    <w:rsid w:val="00086B67"/>
    <w:rsid w:val="00086F4E"/>
    <w:rsid w:val="00087F71"/>
    <w:rsid w:val="000922C0"/>
    <w:rsid w:val="00092795"/>
    <w:rsid w:val="000935DD"/>
    <w:rsid w:val="000948BF"/>
    <w:rsid w:val="00095E03"/>
    <w:rsid w:val="00095F22"/>
    <w:rsid w:val="000965C0"/>
    <w:rsid w:val="000975ED"/>
    <w:rsid w:val="00097786"/>
    <w:rsid w:val="00097B27"/>
    <w:rsid w:val="00097CC3"/>
    <w:rsid w:val="000A1ABB"/>
    <w:rsid w:val="000A369E"/>
    <w:rsid w:val="000A4029"/>
    <w:rsid w:val="000A4BAD"/>
    <w:rsid w:val="000A4BE6"/>
    <w:rsid w:val="000A51D8"/>
    <w:rsid w:val="000A5FB5"/>
    <w:rsid w:val="000A6659"/>
    <w:rsid w:val="000A76C7"/>
    <w:rsid w:val="000A7D32"/>
    <w:rsid w:val="000A7ED4"/>
    <w:rsid w:val="000A7FDB"/>
    <w:rsid w:val="000B0429"/>
    <w:rsid w:val="000B0C16"/>
    <w:rsid w:val="000B13F5"/>
    <w:rsid w:val="000B2C3F"/>
    <w:rsid w:val="000B2CB4"/>
    <w:rsid w:val="000B384A"/>
    <w:rsid w:val="000B4089"/>
    <w:rsid w:val="000B74C0"/>
    <w:rsid w:val="000C0E34"/>
    <w:rsid w:val="000C0E81"/>
    <w:rsid w:val="000C1566"/>
    <w:rsid w:val="000C41FC"/>
    <w:rsid w:val="000C575E"/>
    <w:rsid w:val="000C5A88"/>
    <w:rsid w:val="000C6BBA"/>
    <w:rsid w:val="000C6D5F"/>
    <w:rsid w:val="000C76B3"/>
    <w:rsid w:val="000D0413"/>
    <w:rsid w:val="000D169E"/>
    <w:rsid w:val="000D2F08"/>
    <w:rsid w:val="000D41B1"/>
    <w:rsid w:val="000D78A2"/>
    <w:rsid w:val="000E0C6F"/>
    <w:rsid w:val="000E25A1"/>
    <w:rsid w:val="000E29BC"/>
    <w:rsid w:val="000E3AB6"/>
    <w:rsid w:val="000E4150"/>
    <w:rsid w:val="000E5D4E"/>
    <w:rsid w:val="000E7489"/>
    <w:rsid w:val="000F04DE"/>
    <w:rsid w:val="000F1C81"/>
    <w:rsid w:val="000F2A66"/>
    <w:rsid w:val="000F34E8"/>
    <w:rsid w:val="000F3A14"/>
    <w:rsid w:val="000F4CA8"/>
    <w:rsid w:val="000F500B"/>
    <w:rsid w:val="000F501C"/>
    <w:rsid w:val="000F5531"/>
    <w:rsid w:val="000F7FE9"/>
    <w:rsid w:val="001008E4"/>
    <w:rsid w:val="00100D8B"/>
    <w:rsid w:val="001011B9"/>
    <w:rsid w:val="0010130C"/>
    <w:rsid w:val="00101C5D"/>
    <w:rsid w:val="00103036"/>
    <w:rsid w:val="00103814"/>
    <w:rsid w:val="001039E2"/>
    <w:rsid w:val="00104254"/>
    <w:rsid w:val="001050CE"/>
    <w:rsid w:val="00105386"/>
    <w:rsid w:val="00105B37"/>
    <w:rsid w:val="00105B4A"/>
    <w:rsid w:val="00105F44"/>
    <w:rsid w:val="00106177"/>
    <w:rsid w:val="00110214"/>
    <w:rsid w:val="00110F74"/>
    <w:rsid w:val="00111094"/>
    <w:rsid w:val="001112BD"/>
    <w:rsid w:val="0011173C"/>
    <w:rsid w:val="00112E5E"/>
    <w:rsid w:val="00113C74"/>
    <w:rsid w:val="00115719"/>
    <w:rsid w:val="00115914"/>
    <w:rsid w:val="00115B68"/>
    <w:rsid w:val="001160D9"/>
    <w:rsid w:val="00117D89"/>
    <w:rsid w:val="00120BB5"/>
    <w:rsid w:val="0012157F"/>
    <w:rsid w:val="00121D8B"/>
    <w:rsid w:val="00122E9A"/>
    <w:rsid w:val="001279FE"/>
    <w:rsid w:val="00132790"/>
    <w:rsid w:val="00133B34"/>
    <w:rsid w:val="0013410A"/>
    <w:rsid w:val="00134BED"/>
    <w:rsid w:val="0013625E"/>
    <w:rsid w:val="00136CD4"/>
    <w:rsid w:val="001372AB"/>
    <w:rsid w:val="00137ECD"/>
    <w:rsid w:val="00140128"/>
    <w:rsid w:val="00141517"/>
    <w:rsid w:val="00143A7D"/>
    <w:rsid w:val="00144067"/>
    <w:rsid w:val="00144954"/>
    <w:rsid w:val="00144F16"/>
    <w:rsid w:val="0014521D"/>
    <w:rsid w:val="00146A12"/>
    <w:rsid w:val="001502A6"/>
    <w:rsid w:val="00153723"/>
    <w:rsid w:val="0015454A"/>
    <w:rsid w:val="00154879"/>
    <w:rsid w:val="00154CF1"/>
    <w:rsid w:val="00155438"/>
    <w:rsid w:val="001556B4"/>
    <w:rsid w:val="00155FEE"/>
    <w:rsid w:val="00156A70"/>
    <w:rsid w:val="001571CD"/>
    <w:rsid w:val="001601A8"/>
    <w:rsid w:val="00161F06"/>
    <w:rsid w:val="001630F6"/>
    <w:rsid w:val="00164711"/>
    <w:rsid w:val="00165257"/>
    <w:rsid w:val="00166599"/>
    <w:rsid w:val="00166FE7"/>
    <w:rsid w:val="001677DC"/>
    <w:rsid w:val="001700E8"/>
    <w:rsid w:val="00170D48"/>
    <w:rsid w:val="00171078"/>
    <w:rsid w:val="00172327"/>
    <w:rsid w:val="0017271B"/>
    <w:rsid w:val="00174972"/>
    <w:rsid w:val="00175D67"/>
    <w:rsid w:val="00176B8F"/>
    <w:rsid w:val="001770D3"/>
    <w:rsid w:val="0017732F"/>
    <w:rsid w:val="00177F91"/>
    <w:rsid w:val="00182EAF"/>
    <w:rsid w:val="00183658"/>
    <w:rsid w:val="0018428B"/>
    <w:rsid w:val="00185047"/>
    <w:rsid w:val="00186A2D"/>
    <w:rsid w:val="00190471"/>
    <w:rsid w:val="00190474"/>
    <w:rsid w:val="0019267D"/>
    <w:rsid w:val="0019331E"/>
    <w:rsid w:val="00193705"/>
    <w:rsid w:val="001955CB"/>
    <w:rsid w:val="00196915"/>
    <w:rsid w:val="001973CE"/>
    <w:rsid w:val="001A099A"/>
    <w:rsid w:val="001A0E04"/>
    <w:rsid w:val="001A0F4D"/>
    <w:rsid w:val="001A185F"/>
    <w:rsid w:val="001A30B9"/>
    <w:rsid w:val="001A4909"/>
    <w:rsid w:val="001A4FF1"/>
    <w:rsid w:val="001A5208"/>
    <w:rsid w:val="001A649C"/>
    <w:rsid w:val="001A67EB"/>
    <w:rsid w:val="001A6A18"/>
    <w:rsid w:val="001A75C0"/>
    <w:rsid w:val="001A7E75"/>
    <w:rsid w:val="001B11F0"/>
    <w:rsid w:val="001B1683"/>
    <w:rsid w:val="001B203B"/>
    <w:rsid w:val="001B2F8D"/>
    <w:rsid w:val="001B4494"/>
    <w:rsid w:val="001B5055"/>
    <w:rsid w:val="001B5C98"/>
    <w:rsid w:val="001B76EB"/>
    <w:rsid w:val="001B7853"/>
    <w:rsid w:val="001C0E02"/>
    <w:rsid w:val="001C1565"/>
    <w:rsid w:val="001C3FDA"/>
    <w:rsid w:val="001C4BC9"/>
    <w:rsid w:val="001C4D54"/>
    <w:rsid w:val="001C7ECE"/>
    <w:rsid w:val="001D0146"/>
    <w:rsid w:val="001D052F"/>
    <w:rsid w:val="001D0F1B"/>
    <w:rsid w:val="001D280A"/>
    <w:rsid w:val="001D2F9D"/>
    <w:rsid w:val="001D3CFB"/>
    <w:rsid w:val="001D45E4"/>
    <w:rsid w:val="001D4975"/>
    <w:rsid w:val="001D4BFC"/>
    <w:rsid w:val="001D4D45"/>
    <w:rsid w:val="001D50CB"/>
    <w:rsid w:val="001D6379"/>
    <w:rsid w:val="001D6705"/>
    <w:rsid w:val="001D6E3C"/>
    <w:rsid w:val="001D7EE0"/>
    <w:rsid w:val="001E06AB"/>
    <w:rsid w:val="001E098B"/>
    <w:rsid w:val="001E16CB"/>
    <w:rsid w:val="001E17BE"/>
    <w:rsid w:val="001E2F78"/>
    <w:rsid w:val="001E3E1F"/>
    <w:rsid w:val="001E5018"/>
    <w:rsid w:val="001E6286"/>
    <w:rsid w:val="001E78AE"/>
    <w:rsid w:val="001F0131"/>
    <w:rsid w:val="001F1551"/>
    <w:rsid w:val="001F1700"/>
    <w:rsid w:val="001F187B"/>
    <w:rsid w:val="001F5A59"/>
    <w:rsid w:val="001F7B66"/>
    <w:rsid w:val="0020031F"/>
    <w:rsid w:val="00201B4B"/>
    <w:rsid w:val="0020267C"/>
    <w:rsid w:val="002028CE"/>
    <w:rsid w:val="00202D21"/>
    <w:rsid w:val="00203AF1"/>
    <w:rsid w:val="00203B53"/>
    <w:rsid w:val="0020404F"/>
    <w:rsid w:val="00204C51"/>
    <w:rsid w:val="00205B2A"/>
    <w:rsid w:val="00205FA2"/>
    <w:rsid w:val="00206776"/>
    <w:rsid w:val="002068B1"/>
    <w:rsid w:val="002107B8"/>
    <w:rsid w:val="00211C25"/>
    <w:rsid w:val="00211D76"/>
    <w:rsid w:val="00214534"/>
    <w:rsid w:val="00215855"/>
    <w:rsid w:val="00220339"/>
    <w:rsid w:val="0022077B"/>
    <w:rsid w:val="00221089"/>
    <w:rsid w:val="00222544"/>
    <w:rsid w:val="00222A3A"/>
    <w:rsid w:val="00222E0C"/>
    <w:rsid w:val="002241E3"/>
    <w:rsid w:val="002253BD"/>
    <w:rsid w:val="00225787"/>
    <w:rsid w:val="00230BE8"/>
    <w:rsid w:val="00231225"/>
    <w:rsid w:val="00232570"/>
    <w:rsid w:val="002325FF"/>
    <w:rsid w:val="00232ED7"/>
    <w:rsid w:val="00233144"/>
    <w:rsid w:val="00233483"/>
    <w:rsid w:val="00233F5D"/>
    <w:rsid w:val="0023407F"/>
    <w:rsid w:val="00234A6B"/>
    <w:rsid w:val="00234DC9"/>
    <w:rsid w:val="00235429"/>
    <w:rsid w:val="00236292"/>
    <w:rsid w:val="00236FF1"/>
    <w:rsid w:val="002401F4"/>
    <w:rsid w:val="00242018"/>
    <w:rsid w:val="00242EEB"/>
    <w:rsid w:val="00242F78"/>
    <w:rsid w:val="00246848"/>
    <w:rsid w:val="00247483"/>
    <w:rsid w:val="0025200B"/>
    <w:rsid w:val="00252CAB"/>
    <w:rsid w:val="002535E4"/>
    <w:rsid w:val="00253768"/>
    <w:rsid w:val="00253FA0"/>
    <w:rsid w:val="00254C8D"/>
    <w:rsid w:val="00260DEC"/>
    <w:rsid w:val="002616D3"/>
    <w:rsid w:val="00262E18"/>
    <w:rsid w:val="00263103"/>
    <w:rsid w:val="00263437"/>
    <w:rsid w:val="00263838"/>
    <w:rsid w:val="00263BA6"/>
    <w:rsid w:val="00263CE7"/>
    <w:rsid w:val="00264FA3"/>
    <w:rsid w:val="00266AB2"/>
    <w:rsid w:val="00270D80"/>
    <w:rsid w:val="002710FC"/>
    <w:rsid w:val="00271272"/>
    <w:rsid w:val="00271484"/>
    <w:rsid w:val="002731D9"/>
    <w:rsid w:val="00273FAE"/>
    <w:rsid w:val="002748CA"/>
    <w:rsid w:val="00275ACC"/>
    <w:rsid w:val="00276C4C"/>
    <w:rsid w:val="00277108"/>
    <w:rsid w:val="002806A0"/>
    <w:rsid w:val="002807E9"/>
    <w:rsid w:val="00280FAB"/>
    <w:rsid w:val="0028195A"/>
    <w:rsid w:val="002825C6"/>
    <w:rsid w:val="002837B3"/>
    <w:rsid w:val="00283F1C"/>
    <w:rsid w:val="00286E67"/>
    <w:rsid w:val="00287E95"/>
    <w:rsid w:val="00291B94"/>
    <w:rsid w:val="00294901"/>
    <w:rsid w:val="00296AAF"/>
    <w:rsid w:val="002A0152"/>
    <w:rsid w:val="002A02CB"/>
    <w:rsid w:val="002A085B"/>
    <w:rsid w:val="002A169D"/>
    <w:rsid w:val="002A19E5"/>
    <w:rsid w:val="002A25C9"/>
    <w:rsid w:val="002A3025"/>
    <w:rsid w:val="002A6FE1"/>
    <w:rsid w:val="002A72A1"/>
    <w:rsid w:val="002A72D7"/>
    <w:rsid w:val="002A782E"/>
    <w:rsid w:val="002B1A9A"/>
    <w:rsid w:val="002B2A2A"/>
    <w:rsid w:val="002B35DB"/>
    <w:rsid w:val="002B3781"/>
    <w:rsid w:val="002B3B4C"/>
    <w:rsid w:val="002B5C53"/>
    <w:rsid w:val="002B66D3"/>
    <w:rsid w:val="002B6AAA"/>
    <w:rsid w:val="002B7D65"/>
    <w:rsid w:val="002C0377"/>
    <w:rsid w:val="002C0FB6"/>
    <w:rsid w:val="002C1041"/>
    <w:rsid w:val="002C2644"/>
    <w:rsid w:val="002C35EB"/>
    <w:rsid w:val="002C3CFD"/>
    <w:rsid w:val="002C56AC"/>
    <w:rsid w:val="002C5834"/>
    <w:rsid w:val="002C5E5E"/>
    <w:rsid w:val="002C6DF8"/>
    <w:rsid w:val="002C70C8"/>
    <w:rsid w:val="002C7113"/>
    <w:rsid w:val="002C72C0"/>
    <w:rsid w:val="002C7AFA"/>
    <w:rsid w:val="002C7DF1"/>
    <w:rsid w:val="002D187A"/>
    <w:rsid w:val="002D3388"/>
    <w:rsid w:val="002D3834"/>
    <w:rsid w:val="002D4993"/>
    <w:rsid w:val="002D5448"/>
    <w:rsid w:val="002D6044"/>
    <w:rsid w:val="002D61FC"/>
    <w:rsid w:val="002D65F9"/>
    <w:rsid w:val="002D73EF"/>
    <w:rsid w:val="002D75B7"/>
    <w:rsid w:val="002E3497"/>
    <w:rsid w:val="002E43F1"/>
    <w:rsid w:val="002E4441"/>
    <w:rsid w:val="002E4512"/>
    <w:rsid w:val="002E466D"/>
    <w:rsid w:val="002E49B6"/>
    <w:rsid w:val="002E5E48"/>
    <w:rsid w:val="002E6270"/>
    <w:rsid w:val="002E7AF5"/>
    <w:rsid w:val="002F092F"/>
    <w:rsid w:val="002F186B"/>
    <w:rsid w:val="002F2ADA"/>
    <w:rsid w:val="002F2DCD"/>
    <w:rsid w:val="002F34F2"/>
    <w:rsid w:val="002F39CC"/>
    <w:rsid w:val="002F4095"/>
    <w:rsid w:val="002F4190"/>
    <w:rsid w:val="002F4E28"/>
    <w:rsid w:val="002F6CB8"/>
    <w:rsid w:val="002F6DF9"/>
    <w:rsid w:val="002F7012"/>
    <w:rsid w:val="002F7280"/>
    <w:rsid w:val="00300BFA"/>
    <w:rsid w:val="00301382"/>
    <w:rsid w:val="0030470E"/>
    <w:rsid w:val="00305070"/>
    <w:rsid w:val="0030550D"/>
    <w:rsid w:val="00305739"/>
    <w:rsid w:val="003060EF"/>
    <w:rsid w:val="00306AAA"/>
    <w:rsid w:val="00311856"/>
    <w:rsid w:val="00313B4D"/>
    <w:rsid w:val="0031446C"/>
    <w:rsid w:val="00314489"/>
    <w:rsid w:val="0031482B"/>
    <w:rsid w:val="003162FF"/>
    <w:rsid w:val="003174CC"/>
    <w:rsid w:val="00317F67"/>
    <w:rsid w:val="00320D10"/>
    <w:rsid w:val="0032107D"/>
    <w:rsid w:val="003210ED"/>
    <w:rsid w:val="003222FF"/>
    <w:rsid w:val="00323978"/>
    <w:rsid w:val="00323F04"/>
    <w:rsid w:val="0032412E"/>
    <w:rsid w:val="0032547A"/>
    <w:rsid w:val="00326BD5"/>
    <w:rsid w:val="003273E0"/>
    <w:rsid w:val="00327EC8"/>
    <w:rsid w:val="00330CF4"/>
    <w:rsid w:val="00330ED8"/>
    <w:rsid w:val="003315D9"/>
    <w:rsid w:val="00334E7F"/>
    <w:rsid w:val="00335988"/>
    <w:rsid w:val="00336A2A"/>
    <w:rsid w:val="00337389"/>
    <w:rsid w:val="00340557"/>
    <w:rsid w:val="00343D0E"/>
    <w:rsid w:val="003455AC"/>
    <w:rsid w:val="00346C59"/>
    <w:rsid w:val="00346E9E"/>
    <w:rsid w:val="0034745F"/>
    <w:rsid w:val="00347E38"/>
    <w:rsid w:val="00350D8F"/>
    <w:rsid w:val="0035165F"/>
    <w:rsid w:val="003523D3"/>
    <w:rsid w:val="003528D2"/>
    <w:rsid w:val="00352913"/>
    <w:rsid w:val="003546D9"/>
    <w:rsid w:val="003553CD"/>
    <w:rsid w:val="003558CC"/>
    <w:rsid w:val="00355B37"/>
    <w:rsid w:val="003564B3"/>
    <w:rsid w:val="00356A31"/>
    <w:rsid w:val="003571F5"/>
    <w:rsid w:val="0036216E"/>
    <w:rsid w:val="0036255B"/>
    <w:rsid w:val="0036331A"/>
    <w:rsid w:val="0036448A"/>
    <w:rsid w:val="00364ED0"/>
    <w:rsid w:val="00364F01"/>
    <w:rsid w:val="00372C7D"/>
    <w:rsid w:val="00373E90"/>
    <w:rsid w:val="0037470C"/>
    <w:rsid w:val="003756B2"/>
    <w:rsid w:val="003800E6"/>
    <w:rsid w:val="00380CB2"/>
    <w:rsid w:val="0038135F"/>
    <w:rsid w:val="0038231D"/>
    <w:rsid w:val="00382499"/>
    <w:rsid w:val="0038340C"/>
    <w:rsid w:val="00383D17"/>
    <w:rsid w:val="003856D2"/>
    <w:rsid w:val="003860D3"/>
    <w:rsid w:val="0038636E"/>
    <w:rsid w:val="00387214"/>
    <w:rsid w:val="0039187F"/>
    <w:rsid w:val="003924A5"/>
    <w:rsid w:val="00392958"/>
    <w:rsid w:val="003937C7"/>
    <w:rsid w:val="00393804"/>
    <w:rsid w:val="0039386D"/>
    <w:rsid w:val="0039456E"/>
    <w:rsid w:val="00394F96"/>
    <w:rsid w:val="00396276"/>
    <w:rsid w:val="00397698"/>
    <w:rsid w:val="003979FF"/>
    <w:rsid w:val="003A153F"/>
    <w:rsid w:val="003A2F0C"/>
    <w:rsid w:val="003A37CC"/>
    <w:rsid w:val="003A58FE"/>
    <w:rsid w:val="003A5E2E"/>
    <w:rsid w:val="003A6150"/>
    <w:rsid w:val="003A6201"/>
    <w:rsid w:val="003A6358"/>
    <w:rsid w:val="003A6C36"/>
    <w:rsid w:val="003A766A"/>
    <w:rsid w:val="003A7870"/>
    <w:rsid w:val="003A7BC0"/>
    <w:rsid w:val="003B0636"/>
    <w:rsid w:val="003B30B6"/>
    <w:rsid w:val="003B33BF"/>
    <w:rsid w:val="003B3FB9"/>
    <w:rsid w:val="003B482E"/>
    <w:rsid w:val="003B49E0"/>
    <w:rsid w:val="003B4E33"/>
    <w:rsid w:val="003B518D"/>
    <w:rsid w:val="003B7176"/>
    <w:rsid w:val="003B74B3"/>
    <w:rsid w:val="003B74E5"/>
    <w:rsid w:val="003C1208"/>
    <w:rsid w:val="003C1773"/>
    <w:rsid w:val="003C1893"/>
    <w:rsid w:val="003C3731"/>
    <w:rsid w:val="003C4FFB"/>
    <w:rsid w:val="003C70A7"/>
    <w:rsid w:val="003C7BAE"/>
    <w:rsid w:val="003D0874"/>
    <w:rsid w:val="003D1877"/>
    <w:rsid w:val="003D19FF"/>
    <w:rsid w:val="003D21E0"/>
    <w:rsid w:val="003D2988"/>
    <w:rsid w:val="003D415F"/>
    <w:rsid w:val="003D6BFE"/>
    <w:rsid w:val="003D7651"/>
    <w:rsid w:val="003D7B24"/>
    <w:rsid w:val="003D7D1C"/>
    <w:rsid w:val="003E0220"/>
    <w:rsid w:val="003E030E"/>
    <w:rsid w:val="003E33A2"/>
    <w:rsid w:val="003E37C5"/>
    <w:rsid w:val="003E3E17"/>
    <w:rsid w:val="003E47D7"/>
    <w:rsid w:val="003E6583"/>
    <w:rsid w:val="003E7585"/>
    <w:rsid w:val="003E7AF4"/>
    <w:rsid w:val="003F0307"/>
    <w:rsid w:val="003F06E5"/>
    <w:rsid w:val="003F13AB"/>
    <w:rsid w:val="003F1EE6"/>
    <w:rsid w:val="003F474F"/>
    <w:rsid w:val="003F47DB"/>
    <w:rsid w:val="003F48B5"/>
    <w:rsid w:val="003F65DB"/>
    <w:rsid w:val="003F7675"/>
    <w:rsid w:val="003F7E9B"/>
    <w:rsid w:val="003F7F39"/>
    <w:rsid w:val="00401462"/>
    <w:rsid w:val="00401577"/>
    <w:rsid w:val="0040551F"/>
    <w:rsid w:val="004059BC"/>
    <w:rsid w:val="00405F2D"/>
    <w:rsid w:val="004060B1"/>
    <w:rsid w:val="004063E9"/>
    <w:rsid w:val="004107BC"/>
    <w:rsid w:val="00410DA7"/>
    <w:rsid w:val="004112B9"/>
    <w:rsid w:val="00412112"/>
    <w:rsid w:val="00412A2C"/>
    <w:rsid w:val="00413721"/>
    <w:rsid w:val="0041540E"/>
    <w:rsid w:val="00417300"/>
    <w:rsid w:val="00417A65"/>
    <w:rsid w:val="00421AFC"/>
    <w:rsid w:val="00421E28"/>
    <w:rsid w:val="004220CF"/>
    <w:rsid w:val="00423BFF"/>
    <w:rsid w:val="00423CE7"/>
    <w:rsid w:val="00426222"/>
    <w:rsid w:val="00427705"/>
    <w:rsid w:val="00430B35"/>
    <w:rsid w:val="00430EB7"/>
    <w:rsid w:val="004315CE"/>
    <w:rsid w:val="004335EE"/>
    <w:rsid w:val="00435F5E"/>
    <w:rsid w:val="00436151"/>
    <w:rsid w:val="00436900"/>
    <w:rsid w:val="00436980"/>
    <w:rsid w:val="00437CE9"/>
    <w:rsid w:val="00440601"/>
    <w:rsid w:val="00441899"/>
    <w:rsid w:val="00441B9A"/>
    <w:rsid w:val="0044247F"/>
    <w:rsid w:val="00444707"/>
    <w:rsid w:val="00444937"/>
    <w:rsid w:val="00444A2F"/>
    <w:rsid w:val="004453D5"/>
    <w:rsid w:val="00446CAF"/>
    <w:rsid w:val="004503AF"/>
    <w:rsid w:val="00451E56"/>
    <w:rsid w:val="00452C2D"/>
    <w:rsid w:val="00452D47"/>
    <w:rsid w:val="00452F5C"/>
    <w:rsid w:val="00453EE0"/>
    <w:rsid w:val="00455AE9"/>
    <w:rsid w:val="00457359"/>
    <w:rsid w:val="00457FB9"/>
    <w:rsid w:val="004600AD"/>
    <w:rsid w:val="00460342"/>
    <w:rsid w:val="00462408"/>
    <w:rsid w:val="004648C8"/>
    <w:rsid w:val="00464FA6"/>
    <w:rsid w:val="00466702"/>
    <w:rsid w:val="00466D7B"/>
    <w:rsid w:val="00470D13"/>
    <w:rsid w:val="0047119B"/>
    <w:rsid w:val="004711A1"/>
    <w:rsid w:val="0047331C"/>
    <w:rsid w:val="004743CE"/>
    <w:rsid w:val="00475A61"/>
    <w:rsid w:val="00476540"/>
    <w:rsid w:val="00476B7B"/>
    <w:rsid w:val="00480F22"/>
    <w:rsid w:val="004810EE"/>
    <w:rsid w:val="00481DD3"/>
    <w:rsid w:val="0048220D"/>
    <w:rsid w:val="0048380B"/>
    <w:rsid w:val="00484384"/>
    <w:rsid w:val="00485035"/>
    <w:rsid w:val="004864ED"/>
    <w:rsid w:val="004866D6"/>
    <w:rsid w:val="00486EF9"/>
    <w:rsid w:val="004906D4"/>
    <w:rsid w:val="00491629"/>
    <w:rsid w:val="004917D8"/>
    <w:rsid w:val="00491B04"/>
    <w:rsid w:val="00491B39"/>
    <w:rsid w:val="00493C96"/>
    <w:rsid w:val="00494083"/>
    <w:rsid w:val="00494B34"/>
    <w:rsid w:val="00494E5F"/>
    <w:rsid w:val="00496D73"/>
    <w:rsid w:val="00496DE4"/>
    <w:rsid w:val="004A0184"/>
    <w:rsid w:val="004A0D3D"/>
    <w:rsid w:val="004A245A"/>
    <w:rsid w:val="004A2725"/>
    <w:rsid w:val="004A30AB"/>
    <w:rsid w:val="004A3B7E"/>
    <w:rsid w:val="004A532C"/>
    <w:rsid w:val="004A57A2"/>
    <w:rsid w:val="004A5824"/>
    <w:rsid w:val="004A5E83"/>
    <w:rsid w:val="004A65F6"/>
    <w:rsid w:val="004A6E89"/>
    <w:rsid w:val="004A77B5"/>
    <w:rsid w:val="004A7985"/>
    <w:rsid w:val="004A7BB7"/>
    <w:rsid w:val="004B1B46"/>
    <w:rsid w:val="004B3003"/>
    <w:rsid w:val="004B3457"/>
    <w:rsid w:val="004B3C14"/>
    <w:rsid w:val="004B3F9E"/>
    <w:rsid w:val="004B5891"/>
    <w:rsid w:val="004B7535"/>
    <w:rsid w:val="004B7CDF"/>
    <w:rsid w:val="004C035C"/>
    <w:rsid w:val="004C0ADF"/>
    <w:rsid w:val="004C10E1"/>
    <w:rsid w:val="004C2126"/>
    <w:rsid w:val="004C29BD"/>
    <w:rsid w:val="004C350E"/>
    <w:rsid w:val="004C39BB"/>
    <w:rsid w:val="004C51C6"/>
    <w:rsid w:val="004C5BB8"/>
    <w:rsid w:val="004C6869"/>
    <w:rsid w:val="004D16EC"/>
    <w:rsid w:val="004D1E1E"/>
    <w:rsid w:val="004D1E48"/>
    <w:rsid w:val="004D1F6F"/>
    <w:rsid w:val="004D503C"/>
    <w:rsid w:val="004D5D12"/>
    <w:rsid w:val="004D5FBC"/>
    <w:rsid w:val="004D6677"/>
    <w:rsid w:val="004D66FF"/>
    <w:rsid w:val="004D6ABD"/>
    <w:rsid w:val="004D78CC"/>
    <w:rsid w:val="004D7F47"/>
    <w:rsid w:val="004E0A90"/>
    <w:rsid w:val="004E1E58"/>
    <w:rsid w:val="004E22C5"/>
    <w:rsid w:val="004E2625"/>
    <w:rsid w:val="004E6228"/>
    <w:rsid w:val="004F1B6F"/>
    <w:rsid w:val="004F2267"/>
    <w:rsid w:val="004F24CF"/>
    <w:rsid w:val="004F27B1"/>
    <w:rsid w:val="004F2C39"/>
    <w:rsid w:val="004F4ABB"/>
    <w:rsid w:val="004F6077"/>
    <w:rsid w:val="004F6BDD"/>
    <w:rsid w:val="004F7043"/>
    <w:rsid w:val="0050191F"/>
    <w:rsid w:val="0050331E"/>
    <w:rsid w:val="00503642"/>
    <w:rsid w:val="00505494"/>
    <w:rsid w:val="005064FE"/>
    <w:rsid w:val="00510AA2"/>
    <w:rsid w:val="00510C0C"/>
    <w:rsid w:val="00511567"/>
    <w:rsid w:val="00511FDA"/>
    <w:rsid w:val="0051364F"/>
    <w:rsid w:val="005137A4"/>
    <w:rsid w:val="00513F9B"/>
    <w:rsid w:val="005144E0"/>
    <w:rsid w:val="0051453E"/>
    <w:rsid w:val="00516040"/>
    <w:rsid w:val="00516AB6"/>
    <w:rsid w:val="00516E93"/>
    <w:rsid w:val="00520A8B"/>
    <w:rsid w:val="005210FA"/>
    <w:rsid w:val="005224FE"/>
    <w:rsid w:val="00523301"/>
    <w:rsid w:val="00523AC7"/>
    <w:rsid w:val="00523EB3"/>
    <w:rsid w:val="00524654"/>
    <w:rsid w:val="00524746"/>
    <w:rsid w:val="0052570A"/>
    <w:rsid w:val="00525CD5"/>
    <w:rsid w:val="00525D07"/>
    <w:rsid w:val="00527AB3"/>
    <w:rsid w:val="00527D1F"/>
    <w:rsid w:val="00527FB8"/>
    <w:rsid w:val="00530494"/>
    <w:rsid w:val="005324D2"/>
    <w:rsid w:val="005325DA"/>
    <w:rsid w:val="00533631"/>
    <w:rsid w:val="00533F49"/>
    <w:rsid w:val="00534033"/>
    <w:rsid w:val="005344E6"/>
    <w:rsid w:val="00535C5E"/>
    <w:rsid w:val="00537032"/>
    <w:rsid w:val="005379A2"/>
    <w:rsid w:val="00537A6A"/>
    <w:rsid w:val="00540B37"/>
    <w:rsid w:val="005413B9"/>
    <w:rsid w:val="005414B4"/>
    <w:rsid w:val="00541EC1"/>
    <w:rsid w:val="00542559"/>
    <w:rsid w:val="00543876"/>
    <w:rsid w:val="0054450C"/>
    <w:rsid w:val="00546AFF"/>
    <w:rsid w:val="00546C25"/>
    <w:rsid w:val="00547F19"/>
    <w:rsid w:val="0055091B"/>
    <w:rsid w:val="00550E98"/>
    <w:rsid w:val="005513D6"/>
    <w:rsid w:val="00552296"/>
    <w:rsid w:val="005531CF"/>
    <w:rsid w:val="0055419D"/>
    <w:rsid w:val="005541E1"/>
    <w:rsid w:val="00554328"/>
    <w:rsid w:val="00554631"/>
    <w:rsid w:val="005550C5"/>
    <w:rsid w:val="00560046"/>
    <w:rsid w:val="005603EE"/>
    <w:rsid w:val="00560FAC"/>
    <w:rsid w:val="0056105F"/>
    <w:rsid w:val="005619EF"/>
    <w:rsid w:val="00561B83"/>
    <w:rsid w:val="00562396"/>
    <w:rsid w:val="005647FA"/>
    <w:rsid w:val="00564F3A"/>
    <w:rsid w:val="005651FE"/>
    <w:rsid w:val="00565587"/>
    <w:rsid w:val="00565C68"/>
    <w:rsid w:val="0056614C"/>
    <w:rsid w:val="00566544"/>
    <w:rsid w:val="00566EF6"/>
    <w:rsid w:val="005678F8"/>
    <w:rsid w:val="00571574"/>
    <w:rsid w:val="00572787"/>
    <w:rsid w:val="00573A48"/>
    <w:rsid w:val="00574F15"/>
    <w:rsid w:val="00575E29"/>
    <w:rsid w:val="00576333"/>
    <w:rsid w:val="00576524"/>
    <w:rsid w:val="00576D50"/>
    <w:rsid w:val="00577E42"/>
    <w:rsid w:val="005802E2"/>
    <w:rsid w:val="005807F1"/>
    <w:rsid w:val="00580C02"/>
    <w:rsid w:val="0058177D"/>
    <w:rsid w:val="0058190E"/>
    <w:rsid w:val="00582D9F"/>
    <w:rsid w:val="00583690"/>
    <w:rsid w:val="0058517D"/>
    <w:rsid w:val="005866FF"/>
    <w:rsid w:val="00587D71"/>
    <w:rsid w:val="005901DE"/>
    <w:rsid w:val="00590604"/>
    <w:rsid w:val="00590FCA"/>
    <w:rsid w:val="00591098"/>
    <w:rsid w:val="005911FD"/>
    <w:rsid w:val="00591D02"/>
    <w:rsid w:val="00596145"/>
    <w:rsid w:val="00596C72"/>
    <w:rsid w:val="00596F19"/>
    <w:rsid w:val="005A3334"/>
    <w:rsid w:val="005A534A"/>
    <w:rsid w:val="005A56F0"/>
    <w:rsid w:val="005A713E"/>
    <w:rsid w:val="005A7FA3"/>
    <w:rsid w:val="005B0B31"/>
    <w:rsid w:val="005B1100"/>
    <w:rsid w:val="005B1A84"/>
    <w:rsid w:val="005B2BFD"/>
    <w:rsid w:val="005B372D"/>
    <w:rsid w:val="005B48E1"/>
    <w:rsid w:val="005B6172"/>
    <w:rsid w:val="005B651C"/>
    <w:rsid w:val="005B6893"/>
    <w:rsid w:val="005C2438"/>
    <w:rsid w:val="005C32E3"/>
    <w:rsid w:val="005C5EF9"/>
    <w:rsid w:val="005D0798"/>
    <w:rsid w:val="005D1575"/>
    <w:rsid w:val="005D193A"/>
    <w:rsid w:val="005D340B"/>
    <w:rsid w:val="005D3DC7"/>
    <w:rsid w:val="005D3EE5"/>
    <w:rsid w:val="005D4C54"/>
    <w:rsid w:val="005D6BAA"/>
    <w:rsid w:val="005D740C"/>
    <w:rsid w:val="005D742A"/>
    <w:rsid w:val="005E20E3"/>
    <w:rsid w:val="005E266D"/>
    <w:rsid w:val="005E2941"/>
    <w:rsid w:val="005E2E34"/>
    <w:rsid w:val="005E3A18"/>
    <w:rsid w:val="005E416D"/>
    <w:rsid w:val="005E47FD"/>
    <w:rsid w:val="005E4B06"/>
    <w:rsid w:val="005E4F90"/>
    <w:rsid w:val="005E5E49"/>
    <w:rsid w:val="005E63A2"/>
    <w:rsid w:val="005F0B16"/>
    <w:rsid w:val="005F1578"/>
    <w:rsid w:val="005F1DD6"/>
    <w:rsid w:val="005F1FD4"/>
    <w:rsid w:val="005F2994"/>
    <w:rsid w:val="005F3D91"/>
    <w:rsid w:val="005F4D65"/>
    <w:rsid w:val="005F529D"/>
    <w:rsid w:val="005F555A"/>
    <w:rsid w:val="005F5E1E"/>
    <w:rsid w:val="005F6210"/>
    <w:rsid w:val="005F6968"/>
    <w:rsid w:val="005F7503"/>
    <w:rsid w:val="00600BB3"/>
    <w:rsid w:val="006017EA"/>
    <w:rsid w:val="00602DAD"/>
    <w:rsid w:val="00603CCC"/>
    <w:rsid w:val="00606048"/>
    <w:rsid w:val="00606095"/>
    <w:rsid w:val="006061BF"/>
    <w:rsid w:val="00606A53"/>
    <w:rsid w:val="00607021"/>
    <w:rsid w:val="00610316"/>
    <w:rsid w:val="00610EE0"/>
    <w:rsid w:val="00612C46"/>
    <w:rsid w:val="006132D5"/>
    <w:rsid w:val="006136C9"/>
    <w:rsid w:val="0061432B"/>
    <w:rsid w:val="006144F1"/>
    <w:rsid w:val="00615537"/>
    <w:rsid w:val="006156AF"/>
    <w:rsid w:val="00615AF0"/>
    <w:rsid w:val="00615E2B"/>
    <w:rsid w:val="006164FD"/>
    <w:rsid w:val="0061680D"/>
    <w:rsid w:val="0061681E"/>
    <w:rsid w:val="0062087B"/>
    <w:rsid w:val="00620EC3"/>
    <w:rsid w:val="00624943"/>
    <w:rsid w:val="0062499B"/>
    <w:rsid w:val="00626A68"/>
    <w:rsid w:val="00626C0E"/>
    <w:rsid w:val="00627D9F"/>
    <w:rsid w:val="00630430"/>
    <w:rsid w:val="006304E9"/>
    <w:rsid w:val="006358DF"/>
    <w:rsid w:val="00636A7A"/>
    <w:rsid w:val="006404C4"/>
    <w:rsid w:val="0064150E"/>
    <w:rsid w:val="00643809"/>
    <w:rsid w:val="00643AF3"/>
    <w:rsid w:val="00643E79"/>
    <w:rsid w:val="006446FC"/>
    <w:rsid w:val="00644C4D"/>
    <w:rsid w:val="00646BF4"/>
    <w:rsid w:val="00647521"/>
    <w:rsid w:val="00650F4C"/>
    <w:rsid w:val="006524C5"/>
    <w:rsid w:val="00653B44"/>
    <w:rsid w:val="006546D9"/>
    <w:rsid w:val="00654D79"/>
    <w:rsid w:val="0065512A"/>
    <w:rsid w:val="006559D5"/>
    <w:rsid w:val="00656A7B"/>
    <w:rsid w:val="0066031B"/>
    <w:rsid w:val="0066093C"/>
    <w:rsid w:val="00661684"/>
    <w:rsid w:val="0066262B"/>
    <w:rsid w:val="00662E70"/>
    <w:rsid w:val="00663D1D"/>
    <w:rsid w:val="006641BC"/>
    <w:rsid w:val="00664A06"/>
    <w:rsid w:val="00665277"/>
    <w:rsid w:val="00666081"/>
    <w:rsid w:val="006671CC"/>
    <w:rsid w:val="006674DB"/>
    <w:rsid w:val="006715FB"/>
    <w:rsid w:val="00673F85"/>
    <w:rsid w:val="00674210"/>
    <w:rsid w:val="006746B7"/>
    <w:rsid w:val="006779DC"/>
    <w:rsid w:val="006823E0"/>
    <w:rsid w:val="00682BD1"/>
    <w:rsid w:val="00682EDE"/>
    <w:rsid w:val="00685A05"/>
    <w:rsid w:val="006875A3"/>
    <w:rsid w:val="00687EF6"/>
    <w:rsid w:val="00690575"/>
    <w:rsid w:val="00690C27"/>
    <w:rsid w:val="00691F19"/>
    <w:rsid w:val="006926CC"/>
    <w:rsid w:val="00692F54"/>
    <w:rsid w:val="00693871"/>
    <w:rsid w:val="00693E7E"/>
    <w:rsid w:val="006942A1"/>
    <w:rsid w:val="0069451F"/>
    <w:rsid w:val="0069563F"/>
    <w:rsid w:val="006A261F"/>
    <w:rsid w:val="006A39A8"/>
    <w:rsid w:val="006A39ED"/>
    <w:rsid w:val="006A4948"/>
    <w:rsid w:val="006A607A"/>
    <w:rsid w:val="006A6519"/>
    <w:rsid w:val="006A7A33"/>
    <w:rsid w:val="006B04E8"/>
    <w:rsid w:val="006B05AC"/>
    <w:rsid w:val="006B0F16"/>
    <w:rsid w:val="006B1670"/>
    <w:rsid w:val="006B17D5"/>
    <w:rsid w:val="006B1904"/>
    <w:rsid w:val="006B1A81"/>
    <w:rsid w:val="006B1DFA"/>
    <w:rsid w:val="006B23F0"/>
    <w:rsid w:val="006B4314"/>
    <w:rsid w:val="006B4EEB"/>
    <w:rsid w:val="006B5AF8"/>
    <w:rsid w:val="006B5B5A"/>
    <w:rsid w:val="006B70DB"/>
    <w:rsid w:val="006C06F5"/>
    <w:rsid w:val="006C0916"/>
    <w:rsid w:val="006C0AB5"/>
    <w:rsid w:val="006C0DA7"/>
    <w:rsid w:val="006C1F4A"/>
    <w:rsid w:val="006C27F6"/>
    <w:rsid w:val="006C3367"/>
    <w:rsid w:val="006C339E"/>
    <w:rsid w:val="006C409F"/>
    <w:rsid w:val="006C4590"/>
    <w:rsid w:val="006C5FCD"/>
    <w:rsid w:val="006D0BB1"/>
    <w:rsid w:val="006D1F87"/>
    <w:rsid w:val="006D2019"/>
    <w:rsid w:val="006D3010"/>
    <w:rsid w:val="006D3866"/>
    <w:rsid w:val="006D52D3"/>
    <w:rsid w:val="006D7063"/>
    <w:rsid w:val="006D724A"/>
    <w:rsid w:val="006D74E5"/>
    <w:rsid w:val="006E0299"/>
    <w:rsid w:val="006E1796"/>
    <w:rsid w:val="006E34A7"/>
    <w:rsid w:val="006E47A8"/>
    <w:rsid w:val="006E4C09"/>
    <w:rsid w:val="006E585C"/>
    <w:rsid w:val="006E7256"/>
    <w:rsid w:val="006F02A6"/>
    <w:rsid w:val="006F1E65"/>
    <w:rsid w:val="006F22F7"/>
    <w:rsid w:val="006F25E1"/>
    <w:rsid w:val="006F331F"/>
    <w:rsid w:val="006F448A"/>
    <w:rsid w:val="006F578C"/>
    <w:rsid w:val="006F67B0"/>
    <w:rsid w:val="006F6EEE"/>
    <w:rsid w:val="006F76EA"/>
    <w:rsid w:val="006F7B04"/>
    <w:rsid w:val="0070035C"/>
    <w:rsid w:val="00700E0E"/>
    <w:rsid w:val="0070325A"/>
    <w:rsid w:val="007034BD"/>
    <w:rsid w:val="00703912"/>
    <w:rsid w:val="00704200"/>
    <w:rsid w:val="00704B55"/>
    <w:rsid w:val="00704DFE"/>
    <w:rsid w:val="0070632C"/>
    <w:rsid w:val="00706808"/>
    <w:rsid w:val="00707C2A"/>
    <w:rsid w:val="00711A42"/>
    <w:rsid w:val="0071235C"/>
    <w:rsid w:val="00712665"/>
    <w:rsid w:val="00713095"/>
    <w:rsid w:val="007149F1"/>
    <w:rsid w:val="00716BEB"/>
    <w:rsid w:val="00717B3E"/>
    <w:rsid w:val="007203AA"/>
    <w:rsid w:val="007204A6"/>
    <w:rsid w:val="00720A34"/>
    <w:rsid w:val="0072313E"/>
    <w:rsid w:val="00723395"/>
    <w:rsid w:val="007240B0"/>
    <w:rsid w:val="00725582"/>
    <w:rsid w:val="0072559E"/>
    <w:rsid w:val="00725A02"/>
    <w:rsid w:val="007266AA"/>
    <w:rsid w:val="00727139"/>
    <w:rsid w:val="00731184"/>
    <w:rsid w:val="0073154A"/>
    <w:rsid w:val="00732447"/>
    <w:rsid w:val="007334A6"/>
    <w:rsid w:val="007341E2"/>
    <w:rsid w:val="00734D07"/>
    <w:rsid w:val="00737115"/>
    <w:rsid w:val="00737274"/>
    <w:rsid w:val="00737BDC"/>
    <w:rsid w:val="00737FB9"/>
    <w:rsid w:val="0074001F"/>
    <w:rsid w:val="00740548"/>
    <w:rsid w:val="007426D9"/>
    <w:rsid w:val="0074480D"/>
    <w:rsid w:val="00745E64"/>
    <w:rsid w:val="0074799B"/>
    <w:rsid w:val="00750FB0"/>
    <w:rsid w:val="00751325"/>
    <w:rsid w:val="00752D58"/>
    <w:rsid w:val="007530CE"/>
    <w:rsid w:val="0075318C"/>
    <w:rsid w:val="00756884"/>
    <w:rsid w:val="0076068A"/>
    <w:rsid w:val="007609D2"/>
    <w:rsid w:val="007613C2"/>
    <w:rsid w:val="0076256F"/>
    <w:rsid w:val="00762FB3"/>
    <w:rsid w:val="00764A11"/>
    <w:rsid w:val="007651B1"/>
    <w:rsid w:val="007653A1"/>
    <w:rsid w:val="007655FD"/>
    <w:rsid w:val="00765E79"/>
    <w:rsid w:val="00766673"/>
    <w:rsid w:val="00766924"/>
    <w:rsid w:val="00767BD2"/>
    <w:rsid w:val="007704AE"/>
    <w:rsid w:val="007704CE"/>
    <w:rsid w:val="00772C12"/>
    <w:rsid w:val="007735A3"/>
    <w:rsid w:val="00773B42"/>
    <w:rsid w:val="007745AA"/>
    <w:rsid w:val="00775203"/>
    <w:rsid w:val="00775F94"/>
    <w:rsid w:val="00775FA6"/>
    <w:rsid w:val="00780ACF"/>
    <w:rsid w:val="00781C30"/>
    <w:rsid w:val="0078284D"/>
    <w:rsid w:val="00783D62"/>
    <w:rsid w:val="00784168"/>
    <w:rsid w:val="007875FA"/>
    <w:rsid w:val="00791614"/>
    <w:rsid w:val="00792284"/>
    <w:rsid w:val="00794A40"/>
    <w:rsid w:val="007975C5"/>
    <w:rsid w:val="00797C06"/>
    <w:rsid w:val="007A0B44"/>
    <w:rsid w:val="007A1B74"/>
    <w:rsid w:val="007A21CA"/>
    <w:rsid w:val="007A2EFA"/>
    <w:rsid w:val="007A430F"/>
    <w:rsid w:val="007A43CF"/>
    <w:rsid w:val="007A52C0"/>
    <w:rsid w:val="007A52EF"/>
    <w:rsid w:val="007A635B"/>
    <w:rsid w:val="007A699C"/>
    <w:rsid w:val="007A78B4"/>
    <w:rsid w:val="007A7A0A"/>
    <w:rsid w:val="007B03FD"/>
    <w:rsid w:val="007B3469"/>
    <w:rsid w:val="007B5707"/>
    <w:rsid w:val="007B6005"/>
    <w:rsid w:val="007B6FF0"/>
    <w:rsid w:val="007B7630"/>
    <w:rsid w:val="007B7669"/>
    <w:rsid w:val="007B7D4F"/>
    <w:rsid w:val="007C007C"/>
    <w:rsid w:val="007C1830"/>
    <w:rsid w:val="007C196A"/>
    <w:rsid w:val="007C28C2"/>
    <w:rsid w:val="007C3E41"/>
    <w:rsid w:val="007C3FC6"/>
    <w:rsid w:val="007C4265"/>
    <w:rsid w:val="007C46CC"/>
    <w:rsid w:val="007C58E5"/>
    <w:rsid w:val="007C5F2A"/>
    <w:rsid w:val="007C5FD4"/>
    <w:rsid w:val="007C712F"/>
    <w:rsid w:val="007C7674"/>
    <w:rsid w:val="007D1D58"/>
    <w:rsid w:val="007D28ED"/>
    <w:rsid w:val="007D2A94"/>
    <w:rsid w:val="007D420E"/>
    <w:rsid w:val="007D451C"/>
    <w:rsid w:val="007D4845"/>
    <w:rsid w:val="007D4B1F"/>
    <w:rsid w:val="007D5AC9"/>
    <w:rsid w:val="007D62FF"/>
    <w:rsid w:val="007E0E42"/>
    <w:rsid w:val="007E125A"/>
    <w:rsid w:val="007E1754"/>
    <w:rsid w:val="007E241F"/>
    <w:rsid w:val="007E25D3"/>
    <w:rsid w:val="007E3161"/>
    <w:rsid w:val="007E3C7F"/>
    <w:rsid w:val="007E3C93"/>
    <w:rsid w:val="007E5EC5"/>
    <w:rsid w:val="007E615F"/>
    <w:rsid w:val="007E6287"/>
    <w:rsid w:val="007F0014"/>
    <w:rsid w:val="007F064E"/>
    <w:rsid w:val="007F167F"/>
    <w:rsid w:val="007F2262"/>
    <w:rsid w:val="007F2F8F"/>
    <w:rsid w:val="007F3A7E"/>
    <w:rsid w:val="007F46CA"/>
    <w:rsid w:val="007F5F25"/>
    <w:rsid w:val="007F7E96"/>
    <w:rsid w:val="00800001"/>
    <w:rsid w:val="0080098B"/>
    <w:rsid w:val="00800C6E"/>
    <w:rsid w:val="00801668"/>
    <w:rsid w:val="00801B5F"/>
    <w:rsid w:val="00802283"/>
    <w:rsid w:val="008043F7"/>
    <w:rsid w:val="0080445D"/>
    <w:rsid w:val="00804A39"/>
    <w:rsid w:val="00805846"/>
    <w:rsid w:val="00807DDE"/>
    <w:rsid w:val="008113D8"/>
    <w:rsid w:val="00811AFD"/>
    <w:rsid w:val="00812593"/>
    <w:rsid w:val="008125EB"/>
    <w:rsid w:val="00812E65"/>
    <w:rsid w:val="00812FDA"/>
    <w:rsid w:val="00816590"/>
    <w:rsid w:val="00816B80"/>
    <w:rsid w:val="0081722B"/>
    <w:rsid w:val="00817259"/>
    <w:rsid w:val="008172D9"/>
    <w:rsid w:val="008174B5"/>
    <w:rsid w:val="008201EE"/>
    <w:rsid w:val="00820CC9"/>
    <w:rsid w:val="00821750"/>
    <w:rsid w:val="00821CA6"/>
    <w:rsid w:val="00821CFD"/>
    <w:rsid w:val="00824996"/>
    <w:rsid w:val="00825446"/>
    <w:rsid w:val="00825DF0"/>
    <w:rsid w:val="00825E28"/>
    <w:rsid w:val="008262E2"/>
    <w:rsid w:val="008262F0"/>
    <w:rsid w:val="008265D7"/>
    <w:rsid w:val="008266E6"/>
    <w:rsid w:val="00826CFD"/>
    <w:rsid w:val="0083112E"/>
    <w:rsid w:val="008312B8"/>
    <w:rsid w:val="008327AE"/>
    <w:rsid w:val="0083337C"/>
    <w:rsid w:val="00834231"/>
    <w:rsid w:val="00834786"/>
    <w:rsid w:val="00835FF3"/>
    <w:rsid w:val="0084052C"/>
    <w:rsid w:val="00840BC3"/>
    <w:rsid w:val="00841270"/>
    <w:rsid w:val="00841D97"/>
    <w:rsid w:val="00842065"/>
    <w:rsid w:val="0084273E"/>
    <w:rsid w:val="00842A41"/>
    <w:rsid w:val="00843620"/>
    <w:rsid w:val="008446EB"/>
    <w:rsid w:val="0085160B"/>
    <w:rsid w:val="00851717"/>
    <w:rsid w:val="00852509"/>
    <w:rsid w:val="008534B8"/>
    <w:rsid w:val="0085482F"/>
    <w:rsid w:val="00855C3E"/>
    <w:rsid w:val="008607C9"/>
    <w:rsid w:val="0086105A"/>
    <w:rsid w:val="008614DD"/>
    <w:rsid w:val="00862F19"/>
    <w:rsid w:val="00862F74"/>
    <w:rsid w:val="00863E1C"/>
    <w:rsid w:val="00863EC6"/>
    <w:rsid w:val="00864924"/>
    <w:rsid w:val="00864F95"/>
    <w:rsid w:val="0086527A"/>
    <w:rsid w:val="00866339"/>
    <w:rsid w:val="008666BE"/>
    <w:rsid w:val="00866C2C"/>
    <w:rsid w:val="00867526"/>
    <w:rsid w:val="00867997"/>
    <w:rsid w:val="00871474"/>
    <w:rsid w:val="00871F83"/>
    <w:rsid w:val="00873104"/>
    <w:rsid w:val="00873F4F"/>
    <w:rsid w:val="0087619B"/>
    <w:rsid w:val="00877E96"/>
    <w:rsid w:val="0088018B"/>
    <w:rsid w:val="008802DB"/>
    <w:rsid w:val="00882209"/>
    <w:rsid w:val="00882AFA"/>
    <w:rsid w:val="0088427A"/>
    <w:rsid w:val="00884661"/>
    <w:rsid w:val="00885432"/>
    <w:rsid w:val="00885BB1"/>
    <w:rsid w:val="008867EF"/>
    <w:rsid w:val="0088745A"/>
    <w:rsid w:val="008877CF"/>
    <w:rsid w:val="00887F91"/>
    <w:rsid w:val="00890369"/>
    <w:rsid w:val="008903D3"/>
    <w:rsid w:val="008909DE"/>
    <w:rsid w:val="0089190F"/>
    <w:rsid w:val="00895B41"/>
    <w:rsid w:val="00896F30"/>
    <w:rsid w:val="00897DEB"/>
    <w:rsid w:val="008A1B4A"/>
    <w:rsid w:val="008A1EFA"/>
    <w:rsid w:val="008A2393"/>
    <w:rsid w:val="008A2B53"/>
    <w:rsid w:val="008A2B8F"/>
    <w:rsid w:val="008A4A17"/>
    <w:rsid w:val="008A5633"/>
    <w:rsid w:val="008A6153"/>
    <w:rsid w:val="008A6839"/>
    <w:rsid w:val="008A7742"/>
    <w:rsid w:val="008A7B72"/>
    <w:rsid w:val="008B3409"/>
    <w:rsid w:val="008B6589"/>
    <w:rsid w:val="008B6E44"/>
    <w:rsid w:val="008B701F"/>
    <w:rsid w:val="008B7482"/>
    <w:rsid w:val="008C44A9"/>
    <w:rsid w:val="008C480B"/>
    <w:rsid w:val="008C4A88"/>
    <w:rsid w:val="008C797C"/>
    <w:rsid w:val="008D0704"/>
    <w:rsid w:val="008D09E2"/>
    <w:rsid w:val="008D171D"/>
    <w:rsid w:val="008D274F"/>
    <w:rsid w:val="008D379B"/>
    <w:rsid w:val="008D3E61"/>
    <w:rsid w:val="008D43FF"/>
    <w:rsid w:val="008D5F64"/>
    <w:rsid w:val="008D6665"/>
    <w:rsid w:val="008D6EC7"/>
    <w:rsid w:val="008D7BF4"/>
    <w:rsid w:val="008E07F0"/>
    <w:rsid w:val="008E2B87"/>
    <w:rsid w:val="008E58BC"/>
    <w:rsid w:val="008E6D0A"/>
    <w:rsid w:val="008E7BEF"/>
    <w:rsid w:val="008F2370"/>
    <w:rsid w:val="008F2AFC"/>
    <w:rsid w:val="008F5354"/>
    <w:rsid w:val="008F7E1A"/>
    <w:rsid w:val="00900864"/>
    <w:rsid w:val="00903F01"/>
    <w:rsid w:val="00904BF9"/>
    <w:rsid w:val="0090551B"/>
    <w:rsid w:val="00905CBC"/>
    <w:rsid w:val="00907102"/>
    <w:rsid w:val="00907C2D"/>
    <w:rsid w:val="009101BC"/>
    <w:rsid w:val="00911334"/>
    <w:rsid w:val="00911BA4"/>
    <w:rsid w:val="00911E2A"/>
    <w:rsid w:val="00914B4A"/>
    <w:rsid w:val="0091742A"/>
    <w:rsid w:val="009177B7"/>
    <w:rsid w:val="00920EAE"/>
    <w:rsid w:val="0092256C"/>
    <w:rsid w:val="00924878"/>
    <w:rsid w:val="0092532A"/>
    <w:rsid w:val="00926934"/>
    <w:rsid w:val="009279DB"/>
    <w:rsid w:val="00930B1D"/>
    <w:rsid w:val="009314E5"/>
    <w:rsid w:val="00932607"/>
    <w:rsid w:val="0093311C"/>
    <w:rsid w:val="009332A9"/>
    <w:rsid w:val="009335E9"/>
    <w:rsid w:val="00933CB2"/>
    <w:rsid w:val="009358EA"/>
    <w:rsid w:val="00935AB8"/>
    <w:rsid w:val="00935F1F"/>
    <w:rsid w:val="00936306"/>
    <w:rsid w:val="009370C7"/>
    <w:rsid w:val="00937767"/>
    <w:rsid w:val="00940028"/>
    <w:rsid w:val="00940CBF"/>
    <w:rsid w:val="00940EA8"/>
    <w:rsid w:val="009417D8"/>
    <w:rsid w:val="009418B8"/>
    <w:rsid w:val="0094391F"/>
    <w:rsid w:val="00944FC4"/>
    <w:rsid w:val="0094510F"/>
    <w:rsid w:val="009452FB"/>
    <w:rsid w:val="00946813"/>
    <w:rsid w:val="00946C9F"/>
    <w:rsid w:val="00947C09"/>
    <w:rsid w:val="0095073D"/>
    <w:rsid w:val="00950B6B"/>
    <w:rsid w:val="00950C8A"/>
    <w:rsid w:val="00950E30"/>
    <w:rsid w:val="00951379"/>
    <w:rsid w:val="00951EE6"/>
    <w:rsid w:val="00952474"/>
    <w:rsid w:val="009528B9"/>
    <w:rsid w:val="00952BA9"/>
    <w:rsid w:val="00953746"/>
    <w:rsid w:val="0095483D"/>
    <w:rsid w:val="00954D6E"/>
    <w:rsid w:val="009552F2"/>
    <w:rsid w:val="00955D70"/>
    <w:rsid w:val="00956298"/>
    <w:rsid w:val="009568DE"/>
    <w:rsid w:val="009606FC"/>
    <w:rsid w:val="00961B5E"/>
    <w:rsid w:val="00961B99"/>
    <w:rsid w:val="00961CD6"/>
    <w:rsid w:val="009633C8"/>
    <w:rsid w:val="00964838"/>
    <w:rsid w:val="00966496"/>
    <w:rsid w:val="009670CF"/>
    <w:rsid w:val="009673AA"/>
    <w:rsid w:val="0097091D"/>
    <w:rsid w:val="00971985"/>
    <w:rsid w:val="0097277F"/>
    <w:rsid w:val="009729F5"/>
    <w:rsid w:val="00975CB2"/>
    <w:rsid w:val="009777FA"/>
    <w:rsid w:val="009817F4"/>
    <w:rsid w:val="009823D6"/>
    <w:rsid w:val="00982455"/>
    <w:rsid w:val="00982898"/>
    <w:rsid w:val="00982DF7"/>
    <w:rsid w:val="00983045"/>
    <w:rsid w:val="00983AA5"/>
    <w:rsid w:val="0098477A"/>
    <w:rsid w:val="00986F13"/>
    <w:rsid w:val="0098721B"/>
    <w:rsid w:val="00987BDC"/>
    <w:rsid w:val="00987DB9"/>
    <w:rsid w:val="0099026A"/>
    <w:rsid w:val="009926CC"/>
    <w:rsid w:val="00992AE4"/>
    <w:rsid w:val="00992E17"/>
    <w:rsid w:val="009934E2"/>
    <w:rsid w:val="009943BB"/>
    <w:rsid w:val="0099487F"/>
    <w:rsid w:val="0099533A"/>
    <w:rsid w:val="009968A9"/>
    <w:rsid w:val="009968FA"/>
    <w:rsid w:val="00996F2B"/>
    <w:rsid w:val="00997060"/>
    <w:rsid w:val="00997494"/>
    <w:rsid w:val="00997C85"/>
    <w:rsid w:val="009A03B3"/>
    <w:rsid w:val="009A053A"/>
    <w:rsid w:val="009A08DC"/>
    <w:rsid w:val="009A1FBF"/>
    <w:rsid w:val="009A2398"/>
    <w:rsid w:val="009A32C5"/>
    <w:rsid w:val="009A50F0"/>
    <w:rsid w:val="009A5CCA"/>
    <w:rsid w:val="009A6246"/>
    <w:rsid w:val="009B0C23"/>
    <w:rsid w:val="009B1176"/>
    <w:rsid w:val="009B55E4"/>
    <w:rsid w:val="009B5A89"/>
    <w:rsid w:val="009B6563"/>
    <w:rsid w:val="009B67D7"/>
    <w:rsid w:val="009C1E3A"/>
    <w:rsid w:val="009C1EC6"/>
    <w:rsid w:val="009C2D91"/>
    <w:rsid w:val="009C2E70"/>
    <w:rsid w:val="009C33DD"/>
    <w:rsid w:val="009C3E25"/>
    <w:rsid w:val="009C423C"/>
    <w:rsid w:val="009C4330"/>
    <w:rsid w:val="009C482C"/>
    <w:rsid w:val="009C77A1"/>
    <w:rsid w:val="009C77C8"/>
    <w:rsid w:val="009D215D"/>
    <w:rsid w:val="009D239D"/>
    <w:rsid w:val="009D3CD5"/>
    <w:rsid w:val="009D41C7"/>
    <w:rsid w:val="009D45E1"/>
    <w:rsid w:val="009D479F"/>
    <w:rsid w:val="009D4CE4"/>
    <w:rsid w:val="009D61B7"/>
    <w:rsid w:val="009D61C5"/>
    <w:rsid w:val="009D6A6E"/>
    <w:rsid w:val="009D7D1D"/>
    <w:rsid w:val="009E09C7"/>
    <w:rsid w:val="009E1252"/>
    <w:rsid w:val="009E1327"/>
    <w:rsid w:val="009E134E"/>
    <w:rsid w:val="009E1601"/>
    <w:rsid w:val="009E389B"/>
    <w:rsid w:val="009E5847"/>
    <w:rsid w:val="009E7F37"/>
    <w:rsid w:val="009F5628"/>
    <w:rsid w:val="009F5BE8"/>
    <w:rsid w:val="009F769B"/>
    <w:rsid w:val="009F7817"/>
    <w:rsid w:val="009F7DAE"/>
    <w:rsid w:val="009F7E86"/>
    <w:rsid w:val="00A016D0"/>
    <w:rsid w:val="00A01E38"/>
    <w:rsid w:val="00A02CB9"/>
    <w:rsid w:val="00A043D5"/>
    <w:rsid w:val="00A045C3"/>
    <w:rsid w:val="00A04A77"/>
    <w:rsid w:val="00A053C6"/>
    <w:rsid w:val="00A06519"/>
    <w:rsid w:val="00A105D4"/>
    <w:rsid w:val="00A12E6A"/>
    <w:rsid w:val="00A130FC"/>
    <w:rsid w:val="00A13E29"/>
    <w:rsid w:val="00A14A11"/>
    <w:rsid w:val="00A14DA1"/>
    <w:rsid w:val="00A14DE9"/>
    <w:rsid w:val="00A14EB7"/>
    <w:rsid w:val="00A162E1"/>
    <w:rsid w:val="00A16EC5"/>
    <w:rsid w:val="00A212C8"/>
    <w:rsid w:val="00A21AF8"/>
    <w:rsid w:val="00A21BF8"/>
    <w:rsid w:val="00A21DC0"/>
    <w:rsid w:val="00A22303"/>
    <w:rsid w:val="00A2339A"/>
    <w:rsid w:val="00A24AD5"/>
    <w:rsid w:val="00A24F05"/>
    <w:rsid w:val="00A25949"/>
    <w:rsid w:val="00A25973"/>
    <w:rsid w:val="00A25A26"/>
    <w:rsid w:val="00A25C9F"/>
    <w:rsid w:val="00A27496"/>
    <w:rsid w:val="00A27652"/>
    <w:rsid w:val="00A30ECD"/>
    <w:rsid w:val="00A3164E"/>
    <w:rsid w:val="00A330D0"/>
    <w:rsid w:val="00A33DC6"/>
    <w:rsid w:val="00A34295"/>
    <w:rsid w:val="00A361F7"/>
    <w:rsid w:val="00A375EC"/>
    <w:rsid w:val="00A37AE5"/>
    <w:rsid w:val="00A401D7"/>
    <w:rsid w:val="00A41502"/>
    <w:rsid w:val="00A42051"/>
    <w:rsid w:val="00A4222F"/>
    <w:rsid w:val="00A429A4"/>
    <w:rsid w:val="00A42B76"/>
    <w:rsid w:val="00A44177"/>
    <w:rsid w:val="00A44BEB"/>
    <w:rsid w:val="00A4512E"/>
    <w:rsid w:val="00A500D7"/>
    <w:rsid w:val="00A50159"/>
    <w:rsid w:val="00A50177"/>
    <w:rsid w:val="00A5231C"/>
    <w:rsid w:val="00A528CD"/>
    <w:rsid w:val="00A531D4"/>
    <w:rsid w:val="00A54DA3"/>
    <w:rsid w:val="00A54EFB"/>
    <w:rsid w:val="00A55554"/>
    <w:rsid w:val="00A62873"/>
    <w:rsid w:val="00A62F93"/>
    <w:rsid w:val="00A63A7F"/>
    <w:rsid w:val="00A642C2"/>
    <w:rsid w:val="00A647D0"/>
    <w:rsid w:val="00A70C3D"/>
    <w:rsid w:val="00A70C53"/>
    <w:rsid w:val="00A72145"/>
    <w:rsid w:val="00A72ADA"/>
    <w:rsid w:val="00A733A9"/>
    <w:rsid w:val="00A7412C"/>
    <w:rsid w:val="00A767FD"/>
    <w:rsid w:val="00A80A69"/>
    <w:rsid w:val="00A82206"/>
    <w:rsid w:val="00A82D6A"/>
    <w:rsid w:val="00A82F88"/>
    <w:rsid w:val="00A835D7"/>
    <w:rsid w:val="00A84CAA"/>
    <w:rsid w:val="00A866AC"/>
    <w:rsid w:val="00A87921"/>
    <w:rsid w:val="00A90A8B"/>
    <w:rsid w:val="00A91CC0"/>
    <w:rsid w:val="00A92424"/>
    <w:rsid w:val="00A93097"/>
    <w:rsid w:val="00A936FF"/>
    <w:rsid w:val="00A95016"/>
    <w:rsid w:val="00A967D4"/>
    <w:rsid w:val="00A97BBA"/>
    <w:rsid w:val="00AA01CC"/>
    <w:rsid w:val="00AA203E"/>
    <w:rsid w:val="00AA2CED"/>
    <w:rsid w:val="00AA3133"/>
    <w:rsid w:val="00AA4577"/>
    <w:rsid w:val="00AA47A1"/>
    <w:rsid w:val="00AA4904"/>
    <w:rsid w:val="00AA5C26"/>
    <w:rsid w:val="00AA5CFA"/>
    <w:rsid w:val="00AA75D7"/>
    <w:rsid w:val="00AB1D31"/>
    <w:rsid w:val="00AB383B"/>
    <w:rsid w:val="00AB4427"/>
    <w:rsid w:val="00AB4C9F"/>
    <w:rsid w:val="00AB58AF"/>
    <w:rsid w:val="00AB6AD7"/>
    <w:rsid w:val="00AB7253"/>
    <w:rsid w:val="00AB7752"/>
    <w:rsid w:val="00AB7E8F"/>
    <w:rsid w:val="00AC18B5"/>
    <w:rsid w:val="00AC274B"/>
    <w:rsid w:val="00AC29E3"/>
    <w:rsid w:val="00AC4144"/>
    <w:rsid w:val="00AC45C5"/>
    <w:rsid w:val="00AC45E0"/>
    <w:rsid w:val="00AC5F8F"/>
    <w:rsid w:val="00AC7E33"/>
    <w:rsid w:val="00AD10C8"/>
    <w:rsid w:val="00AD16D6"/>
    <w:rsid w:val="00AD4ADC"/>
    <w:rsid w:val="00AE07C2"/>
    <w:rsid w:val="00AE0ED0"/>
    <w:rsid w:val="00AE11F9"/>
    <w:rsid w:val="00AE2558"/>
    <w:rsid w:val="00AE3371"/>
    <w:rsid w:val="00AE52EF"/>
    <w:rsid w:val="00AE5EC5"/>
    <w:rsid w:val="00AE72DC"/>
    <w:rsid w:val="00AF0399"/>
    <w:rsid w:val="00AF20FF"/>
    <w:rsid w:val="00AF3426"/>
    <w:rsid w:val="00AF49E7"/>
    <w:rsid w:val="00AF4E84"/>
    <w:rsid w:val="00AF5E90"/>
    <w:rsid w:val="00B00067"/>
    <w:rsid w:val="00B01BEC"/>
    <w:rsid w:val="00B01D03"/>
    <w:rsid w:val="00B01D8C"/>
    <w:rsid w:val="00B02891"/>
    <w:rsid w:val="00B03255"/>
    <w:rsid w:val="00B0331E"/>
    <w:rsid w:val="00B03CA9"/>
    <w:rsid w:val="00B048F3"/>
    <w:rsid w:val="00B04978"/>
    <w:rsid w:val="00B060AC"/>
    <w:rsid w:val="00B0658F"/>
    <w:rsid w:val="00B069D9"/>
    <w:rsid w:val="00B07DBF"/>
    <w:rsid w:val="00B10A03"/>
    <w:rsid w:val="00B11A06"/>
    <w:rsid w:val="00B13152"/>
    <w:rsid w:val="00B13597"/>
    <w:rsid w:val="00B1422B"/>
    <w:rsid w:val="00B145BE"/>
    <w:rsid w:val="00B1572F"/>
    <w:rsid w:val="00B16947"/>
    <w:rsid w:val="00B179B1"/>
    <w:rsid w:val="00B17BD8"/>
    <w:rsid w:val="00B21CF5"/>
    <w:rsid w:val="00B21D83"/>
    <w:rsid w:val="00B22438"/>
    <w:rsid w:val="00B2347A"/>
    <w:rsid w:val="00B24A54"/>
    <w:rsid w:val="00B25227"/>
    <w:rsid w:val="00B258B4"/>
    <w:rsid w:val="00B25CC3"/>
    <w:rsid w:val="00B26565"/>
    <w:rsid w:val="00B26DCA"/>
    <w:rsid w:val="00B27043"/>
    <w:rsid w:val="00B27A99"/>
    <w:rsid w:val="00B3103F"/>
    <w:rsid w:val="00B31923"/>
    <w:rsid w:val="00B31B69"/>
    <w:rsid w:val="00B31CC4"/>
    <w:rsid w:val="00B322F6"/>
    <w:rsid w:val="00B32514"/>
    <w:rsid w:val="00B33D63"/>
    <w:rsid w:val="00B34877"/>
    <w:rsid w:val="00B34D60"/>
    <w:rsid w:val="00B34E30"/>
    <w:rsid w:val="00B34F03"/>
    <w:rsid w:val="00B40079"/>
    <w:rsid w:val="00B41E8A"/>
    <w:rsid w:val="00B42261"/>
    <w:rsid w:val="00B44948"/>
    <w:rsid w:val="00B46C44"/>
    <w:rsid w:val="00B46D7F"/>
    <w:rsid w:val="00B51462"/>
    <w:rsid w:val="00B515A2"/>
    <w:rsid w:val="00B51991"/>
    <w:rsid w:val="00B524B5"/>
    <w:rsid w:val="00B5252B"/>
    <w:rsid w:val="00B537AD"/>
    <w:rsid w:val="00B54A24"/>
    <w:rsid w:val="00B55014"/>
    <w:rsid w:val="00B55B6F"/>
    <w:rsid w:val="00B55DEC"/>
    <w:rsid w:val="00B55F24"/>
    <w:rsid w:val="00B569D3"/>
    <w:rsid w:val="00B56A92"/>
    <w:rsid w:val="00B5735B"/>
    <w:rsid w:val="00B6175C"/>
    <w:rsid w:val="00B6247F"/>
    <w:rsid w:val="00B631FF"/>
    <w:rsid w:val="00B64013"/>
    <w:rsid w:val="00B6550D"/>
    <w:rsid w:val="00B65B0E"/>
    <w:rsid w:val="00B65E98"/>
    <w:rsid w:val="00B66FA7"/>
    <w:rsid w:val="00B67125"/>
    <w:rsid w:val="00B675C3"/>
    <w:rsid w:val="00B67870"/>
    <w:rsid w:val="00B67BA8"/>
    <w:rsid w:val="00B702B7"/>
    <w:rsid w:val="00B70E5A"/>
    <w:rsid w:val="00B713E0"/>
    <w:rsid w:val="00B72DD4"/>
    <w:rsid w:val="00B7315A"/>
    <w:rsid w:val="00B74D6D"/>
    <w:rsid w:val="00B75F51"/>
    <w:rsid w:val="00B7691F"/>
    <w:rsid w:val="00B80470"/>
    <w:rsid w:val="00B81C20"/>
    <w:rsid w:val="00B84201"/>
    <w:rsid w:val="00B842F1"/>
    <w:rsid w:val="00B85BC7"/>
    <w:rsid w:val="00B85E7D"/>
    <w:rsid w:val="00B8618C"/>
    <w:rsid w:val="00B8647B"/>
    <w:rsid w:val="00B870E5"/>
    <w:rsid w:val="00B874D8"/>
    <w:rsid w:val="00B87AC6"/>
    <w:rsid w:val="00B92074"/>
    <w:rsid w:val="00B92209"/>
    <w:rsid w:val="00B92F83"/>
    <w:rsid w:val="00B9355E"/>
    <w:rsid w:val="00B9365B"/>
    <w:rsid w:val="00B94AE2"/>
    <w:rsid w:val="00B955D8"/>
    <w:rsid w:val="00B9696E"/>
    <w:rsid w:val="00B9788E"/>
    <w:rsid w:val="00B97BA6"/>
    <w:rsid w:val="00BA149B"/>
    <w:rsid w:val="00BA1A79"/>
    <w:rsid w:val="00BA2B7B"/>
    <w:rsid w:val="00BA39FF"/>
    <w:rsid w:val="00BA7D33"/>
    <w:rsid w:val="00BB0F55"/>
    <w:rsid w:val="00BB129A"/>
    <w:rsid w:val="00BB1616"/>
    <w:rsid w:val="00BB1652"/>
    <w:rsid w:val="00BB24D2"/>
    <w:rsid w:val="00BB378B"/>
    <w:rsid w:val="00BB3F2F"/>
    <w:rsid w:val="00BB4EC6"/>
    <w:rsid w:val="00BB68C6"/>
    <w:rsid w:val="00BB6FE6"/>
    <w:rsid w:val="00BB798D"/>
    <w:rsid w:val="00BB7C16"/>
    <w:rsid w:val="00BC1129"/>
    <w:rsid w:val="00BC32E5"/>
    <w:rsid w:val="00BC353C"/>
    <w:rsid w:val="00BC40E1"/>
    <w:rsid w:val="00BC48C5"/>
    <w:rsid w:val="00BC50C6"/>
    <w:rsid w:val="00BC5774"/>
    <w:rsid w:val="00BC69F1"/>
    <w:rsid w:val="00BC6B26"/>
    <w:rsid w:val="00BC7B60"/>
    <w:rsid w:val="00BD06ED"/>
    <w:rsid w:val="00BD106D"/>
    <w:rsid w:val="00BD21D7"/>
    <w:rsid w:val="00BD2886"/>
    <w:rsid w:val="00BD2B96"/>
    <w:rsid w:val="00BD3264"/>
    <w:rsid w:val="00BD327F"/>
    <w:rsid w:val="00BD3D3B"/>
    <w:rsid w:val="00BD5064"/>
    <w:rsid w:val="00BD516C"/>
    <w:rsid w:val="00BD5CDE"/>
    <w:rsid w:val="00BD62E9"/>
    <w:rsid w:val="00BD7E88"/>
    <w:rsid w:val="00BE2EFD"/>
    <w:rsid w:val="00BE4470"/>
    <w:rsid w:val="00BE6239"/>
    <w:rsid w:val="00BE7393"/>
    <w:rsid w:val="00BE7960"/>
    <w:rsid w:val="00BE7DF5"/>
    <w:rsid w:val="00BF0423"/>
    <w:rsid w:val="00BF1486"/>
    <w:rsid w:val="00BF16D4"/>
    <w:rsid w:val="00BF2107"/>
    <w:rsid w:val="00BF274B"/>
    <w:rsid w:val="00BF3805"/>
    <w:rsid w:val="00BF4C54"/>
    <w:rsid w:val="00BF700E"/>
    <w:rsid w:val="00BF754A"/>
    <w:rsid w:val="00C00340"/>
    <w:rsid w:val="00C020E2"/>
    <w:rsid w:val="00C027E3"/>
    <w:rsid w:val="00C02A57"/>
    <w:rsid w:val="00C02FA8"/>
    <w:rsid w:val="00C05688"/>
    <w:rsid w:val="00C059A3"/>
    <w:rsid w:val="00C059C9"/>
    <w:rsid w:val="00C0689A"/>
    <w:rsid w:val="00C0721A"/>
    <w:rsid w:val="00C0779E"/>
    <w:rsid w:val="00C07B19"/>
    <w:rsid w:val="00C07BFF"/>
    <w:rsid w:val="00C107B4"/>
    <w:rsid w:val="00C10E76"/>
    <w:rsid w:val="00C11FBE"/>
    <w:rsid w:val="00C125F4"/>
    <w:rsid w:val="00C12C8F"/>
    <w:rsid w:val="00C12EEE"/>
    <w:rsid w:val="00C133E2"/>
    <w:rsid w:val="00C1354B"/>
    <w:rsid w:val="00C13ABC"/>
    <w:rsid w:val="00C14C1D"/>
    <w:rsid w:val="00C15336"/>
    <w:rsid w:val="00C15E99"/>
    <w:rsid w:val="00C16382"/>
    <w:rsid w:val="00C20924"/>
    <w:rsid w:val="00C20CA5"/>
    <w:rsid w:val="00C21C7A"/>
    <w:rsid w:val="00C233F5"/>
    <w:rsid w:val="00C251E5"/>
    <w:rsid w:val="00C26A94"/>
    <w:rsid w:val="00C26BBF"/>
    <w:rsid w:val="00C3000C"/>
    <w:rsid w:val="00C302BC"/>
    <w:rsid w:val="00C31856"/>
    <w:rsid w:val="00C320CC"/>
    <w:rsid w:val="00C322FC"/>
    <w:rsid w:val="00C32667"/>
    <w:rsid w:val="00C332CA"/>
    <w:rsid w:val="00C34010"/>
    <w:rsid w:val="00C3446E"/>
    <w:rsid w:val="00C34C6E"/>
    <w:rsid w:val="00C36288"/>
    <w:rsid w:val="00C37160"/>
    <w:rsid w:val="00C37530"/>
    <w:rsid w:val="00C37C8D"/>
    <w:rsid w:val="00C37F0D"/>
    <w:rsid w:val="00C41ECB"/>
    <w:rsid w:val="00C425E9"/>
    <w:rsid w:val="00C42920"/>
    <w:rsid w:val="00C42D88"/>
    <w:rsid w:val="00C42F51"/>
    <w:rsid w:val="00C44936"/>
    <w:rsid w:val="00C4565B"/>
    <w:rsid w:val="00C45E40"/>
    <w:rsid w:val="00C46398"/>
    <w:rsid w:val="00C46538"/>
    <w:rsid w:val="00C46A52"/>
    <w:rsid w:val="00C47495"/>
    <w:rsid w:val="00C47C60"/>
    <w:rsid w:val="00C47D53"/>
    <w:rsid w:val="00C501D3"/>
    <w:rsid w:val="00C5040C"/>
    <w:rsid w:val="00C50775"/>
    <w:rsid w:val="00C567D7"/>
    <w:rsid w:val="00C56DD4"/>
    <w:rsid w:val="00C5779D"/>
    <w:rsid w:val="00C57CBF"/>
    <w:rsid w:val="00C6226D"/>
    <w:rsid w:val="00C622AD"/>
    <w:rsid w:val="00C623D4"/>
    <w:rsid w:val="00C62A10"/>
    <w:rsid w:val="00C6427C"/>
    <w:rsid w:val="00C66424"/>
    <w:rsid w:val="00C67B97"/>
    <w:rsid w:val="00C7030F"/>
    <w:rsid w:val="00C71FF1"/>
    <w:rsid w:val="00C72A51"/>
    <w:rsid w:val="00C72E3D"/>
    <w:rsid w:val="00C735D3"/>
    <w:rsid w:val="00C74167"/>
    <w:rsid w:val="00C742AD"/>
    <w:rsid w:val="00C74C0E"/>
    <w:rsid w:val="00C74DFA"/>
    <w:rsid w:val="00C74FF0"/>
    <w:rsid w:val="00C7527A"/>
    <w:rsid w:val="00C7550C"/>
    <w:rsid w:val="00C76927"/>
    <w:rsid w:val="00C81131"/>
    <w:rsid w:val="00C8130D"/>
    <w:rsid w:val="00C83787"/>
    <w:rsid w:val="00C840B6"/>
    <w:rsid w:val="00C8452B"/>
    <w:rsid w:val="00C84998"/>
    <w:rsid w:val="00C85F4A"/>
    <w:rsid w:val="00C9163C"/>
    <w:rsid w:val="00C91A5F"/>
    <w:rsid w:val="00C9328A"/>
    <w:rsid w:val="00C9371E"/>
    <w:rsid w:val="00C9398F"/>
    <w:rsid w:val="00C93C9D"/>
    <w:rsid w:val="00C95632"/>
    <w:rsid w:val="00C957C6"/>
    <w:rsid w:val="00C96406"/>
    <w:rsid w:val="00CA10C4"/>
    <w:rsid w:val="00CA15D9"/>
    <w:rsid w:val="00CA3192"/>
    <w:rsid w:val="00CA4BDA"/>
    <w:rsid w:val="00CA55B2"/>
    <w:rsid w:val="00CB0328"/>
    <w:rsid w:val="00CB062A"/>
    <w:rsid w:val="00CB06D9"/>
    <w:rsid w:val="00CB0CA2"/>
    <w:rsid w:val="00CB1140"/>
    <w:rsid w:val="00CB1684"/>
    <w:rsid w:val="00CB2518"/>
    <w:rsid w:val="00CB2B2D"/>
    <w:rsid w:val="00CB5299"/>
    <w:rsid w:val="00CB612B"/>
    <w:rsid w:val="00CB6A71"/>
    <w:rsid w:val="00CB6FD9"/>
    <w:rsid w:val="00CB73FE"/>
    <w:rsid w:val="00CB7542"/>
    <w:rsid w:val="00CB7C34"/>
    <w:rsid w:val="00CC04EB"/>
    <w:rsid w:val="00CC2DFC"/>
    <w:rsid w:val="00CC31E1"/>
    <w:rsid w:val="00CC3779"/>
    <w:rsid w:val="00CC3A66"/>
    <w:rsid w:val="00CC40D0"/>
    <w:rsid w:val="00CC41A4"/>
    <w:rsid w:val="00CC6027"/>
    <w:rsid w:val="00CC78F3"/>
    <w:rsid w:val="00CD0F41"/>
    <w:rsid w:val="00CD1DC1"/>
    <w:rsid w:val="00CD210B"/>
    <w:rsid w:val="00CD24C3"/>
    <w:rsid w:val="00CD4444"/>
    <w:rsid w:val="00CD59D7"/>
    <w:rsid w:val="00CD5C9D"/>
    <w:rsid w:val="00CD777C"/>
    <w:rsid w:val="00CE0E41"/>
    <w:rsid w:val="00CE1CFB"/>
    <w:rsid w:val="00CE3F28"/>
    <w:rsid w:val="00CE45F6"/>
    <w:rsid w:val="00CE588E"/>
    <w:rsid w:val="00CF23CF"/>
    <w:rsid w:val="00CF2B82"/>
    <w:rsid w:val="00CF2EDC"/>
    <w:rsid w:val="00CF5155"/>
    <w:rsid w:val="00CF6169"/>
    <w:rsid w:val="00CF6305"/>
    <w:rsid w:val="00CF66F6"/>
    <w:rsid w:val="00D008FF"/>
    <w:rsid w:val="00D01227"/>
    <w:rsid w:val="00D035B9"/>
    <w:rsid w:val="00D03D12"/>
    <w:rsid w:val="00D03EBA"/>
    <w:rsid w:val="00D05531"/>
    <w:rsid w:val="00D06F15"/>
    <w:rsid w:val="00D105A7"/>
    <w:rsid w:val="00D11DD4"/>
    <w:rsid w:val="00D12D05"/>
    <w:rsid w:val="00D13960"/>
    <w:rsid w:val="00D14532"/>
    <w:rsid w:val="00D1481F"/>
    <w:rsid w:val="00D16233"/>
    <w:rsid w:val="00D1652C"/>
    <w:rsid w:val="00D20C29"/>
    <w:rsid w:val="00D21510"/>
    <w:rsid w:val="00D23500"/>
    <w:rsid w:val="00D23527"/>
    <w:rsid w:val="00D23CF7"/>
    <w:rsid w:val="00D245F4"/>
    <w:rsid w:val="00D27230"/>
    <w:rsid w:val="00D312BB"/>
    <w:rsid w:val="00D31F1B"/>
    <w:rsid w:val="00D32227"/>
    <w:rsid w:val="00D32B1F"/>
    <w:rsid w:val="00D335C3"/>
    <w:rsid w:val="00D338AE"/>
    <w:rsid w:val="00D345D6"/>
    <w:rsid w:val="00D34751"/>
    <w:rsid w:val="00D34BDE"/>
    <w:rsid w:val="00D351F9"/>
    <w:rsid w:val="00D3670C"/>
    <w:rsid w:val="00D375D5"/>
    <w:rsid w:val="00D37834"/>
    <w:rsid w:val="00D40BA0"/>
    <w:rsid w:val="00D4107B"/>
    <w:rsid w:val="00D43508"/>
    <w:rsid w:val="00D44535"/>
    <w:rsid w:val="00D44C47"/>
    <w:rsid w:val="00D44E5B"/>
    <w:rsid w:val="00D50252"/>
    <w:rsid w:val="00D506E4"/>
    <w:rsid w:val="00D5306C"/>
    <w:rsid w:val="00D5432A"/>
    <w:rsid w:val="00D543D6"/>
    <w:rsid w:val="00D55079"/>
    <w:rsid w:val="00D55F07"/>
    <w:rsid w:val="00D56550"/>
    <w:rsid w:val="00D5662B"/>
    <w:rsid w:val="00D57DD7"/>
    <w:rsid w:val="00D61672"/>
    <w:rsid w:val="00D61B63"/>
    <w:rsid w:val="00D62AD4"/>
    <w:rsid w:val="00D63282"/>
    <w:rsid w:val="00D63614"/>
    <w:rsid w:val="00D63FC0"/>
    <w:rsid w:val="00D65EAB"/>
    <w:rsid w:val="00D66742"/>
    <w:rsid w:val="00D66D6E"/>
    <w:rsid w:val="00D6717A"/>
    <w:rsid w:val="00D6737E"/>
    <w:rsid w:val="00D67A2A"/>
    <w:rsid w:val="00D67B81"/>
    <w:rsid w:val="00D67BD7"/>
    <w:rsid w:val="00D70758"/>
    <w:rsid w:val="00D71840"/>
    <w:rsid w:val="00D71F00"/>
    <w:rsid w:val="00D725FE"/>
    <w:rsid w:val="00D73261"/>
    <w:rsid w:val="00D73F57"/>
    <w:rsid w:val="00D741D5"/>
    <w:rsid w:val="00D741FA"/>
    <w:rsid w:val="00D74557"/>
    <w:rsid w:val="00D7462D"/>
    <w:rsid w:val="00D75070"/>
    <w:rsid w:val="00D77E18"/>
    <w:rsid w:val="00D80CD5"/>
    <w:rsid w:val="00D816D8"/>
    <w:rsid w:val="00D83875"/>
    <w:rsid w:val="00D83D45"/>
    <w:rsid w:val="00D83EAD"/>
    <w:rsid w:val="00D844F3"/>
    <w:rsid w:val="00D84DCC"/>
    <w:rsid w:val="00D854E5"/>
    <w:rsid w:val="00D86770"/>
    <w:rsid w:val="00D86942"/>
    <w:rsid w:val="00D870B5"/>
    <w:rsid w:val="00D91E62"/>
    <w:rsid w:val="00D9225F"/>
    <w:rsid w:val="00D926A0"/>
    <w:rsid w:val="00D92782"/>
    <w:rsid w:val="00D92C09"/>
    <w:rsid w:val="00D93B25"/>
    <w:rsid w:val="00D93FE7"/>
    <w:rsid w:val="00D94896"/>
    <w:rsid w:val="00D94C3C"/>
    <w:rsid w:val="00D95148"/>
    <w:rsid w:val="00D952AC"/>
    <w:rsid w:val="00D960E6"/>
    <w:rsid w:val="00D96DB5"/>
    <w:rsid w:val="00D9783D"/>
    <w:rsid w:val="00D97A05"/>
    <w:rsid w:val="00DA0FE0"/>
    <w:rsid w:val="00DA577B"/>
    <w:rsid w:val="00DA5A8E"/>
    <w:rsid w:val="00DA6BC1"/>
    <w:rsid w:val="00DA7311"/>
    <w:rsid w:val="00DB0A09"/>
    <w:rsid w:val="00DB555A"/>
    <w:rsid w:val="00DC1755"/>
    <w:rsid w:val="00DC1C2D"/>
    <w:rsid w:val="00DC2CA6"/>
    <w:rsid w:val="00DC3A04"/>
    <w:rsid w:val="00DC5E91"/>
    <w:rsid w:val="00DC7048"/>
    <w:rsid w:val="00DD09C0"/>
    <w:rsid w:val="00DD1509"/>
    <w:rsid w:val="00DD246F"/>
    <w:rsid w:val="00DD28EC"/>
    <w:rsid w:val="00DD349D"/>
    <w:rsid w:val="00DD4824"/>
    <w:rsid w:val="00DD636E"/>
    <w:rsid w:val="00DD64C5"/>
    <w:rsid w:val="00DE0A68"/>
    <w:rsid w:val="00DE2A26"/>
    <w:rsid w:val="00DE376A"/>
    <w:rsid w:val="00DE4FA8"/>
    <w:rsid w:val="00DE53C3"/>
    <w:rsid w:val="00DE5AD4"/>
    <w:rsid w:val="00DE65E0"/>
    <w:rsid w:val="00DE748F"/>
    <w:rsid w:val="00DE7982"/>
    <w:rsid w:val="00DF0480"/>
    <w:rsid w:val="00DF0BEB"/>
    <w:rsid w:val="00DF0CC3"/>
    <w:rsid w:val="00DF0F67"/>
    <w:rsid w:val="00DF15AE"/>
    <w:rsid w:val="00DF2510"/>
    <w:rsid w:val="00DF2C26"/>
    <w:rsid w:val="00DF2DA1"/>
    <w:rsid w:val="00DF3289"/>
    <w:rsid w:val="00DF3A69"/>
    <w:rsid w:val="00DF4303"/>
    <w:rsid w:val="00DF4BAD"/>
    <w:rsid w:val="00DF58C2"/>
    <w:rsid w:val="00DF5A50"/>
    <w:rsid w:val="00DF5BA1"/>
    <w:rsid w:val="00DF607B"/>
    <w:rsid w:val="00DF7D86"/>
    <w:rsid w:val="00E007DA"/>
    <w:rsid w:val="00E00E40"/>
    <w:rsid w:val="00E01B73"/>
    <w:rsid w:val="00E054EC"/>
    <w:rsid w:val="00E06155"/>
    <w:rsid w:val="00E0766D"/>
    <w:rsid w:val="00E07A24"/>
    <w:rsid w:val="00E13D09"/>
    <w:rsid w:val="00E13EBE"/>
    <w:rsid w:val="00E144E2"/>
    <w:rsid w:val="00E163D5"/>
    <w:rsid w:val="00E17574"/>
    <w:rsid w:val="00E179E4"/>
    <w:rsid w:val="00E17B12"/>
    <w:rsid w:val="00E17ECA"/>
    <w:rsid w:val="00E2160A"/>
    <w:rsid w:val="00E22151"/>
    <w:rsid w:val="00E2272A"/>
    <w:rsid w:val="00E229D8"/>
    <w:rsid w:val="00E22DF9"/>
    <w:rsid w:val="00E22FC4"/>
    <w:rsid w:val="00E23034"/>
    <w:rsid w:val="00E25269"/>
    <w:rsid w:val="00E252FC"/>
    <w:rsid w:val="00E253D3"/>
    <w:rsid w:val="00E267F0"/>
    <w:rsid w:val="00E270F3"/>
    <w:rsid w:val="00E30888"/>
    <w:rsid w:val="00E30E33"/>
    <w:rsid w:val="00E31384"/>
    <w:rsid w:val="00E32003"/>
    <w:rsid w:val="00E33730"/>
    <w:rsid w:val="00E356A1"/>
    <w:rsid w:val="00E36264"/>
    <w:rsid w:val="00E36F29"/>
    <w:rsid w:val="00E42DBB"/>
    <w:rsid w:val="00E42F2D"/>
    <w:rsid w:val="00E43731"/>
    <w:rsid w:val="00E43AA8"/>
    <w:rsid w:val="00E45B6F"/>
    <w:rsid w:val="00E45E47"/>
    <w:rsid w:val="00E46E72"/>
    <w:rsid w:val="00E508BD"/>
    <w:rsid w:val="00E50F97"/>
    <w:rsid w:val="00E524E6"/>
    <w:rsid w:val="00E525C2"/>
    <w:rsid w:val="00E53AB3"/>
    <w:rsid w:val="00E54ADD"/>
    <w:rsid w:val="00E559D6"/>
    <w:rsid w:val="00E5623E"/>
    <w:rsid w:val="00E57397"/>
    <w:rsid w:val="00E57C3D"/>
    <w:rsid w:val="00E603A7"/>
    <w:rsid w:val="00E60A72"/>
    <w:rsid w:val="00E60F21"/>
    <w:rsid w:val="00E6145B"/>
    <w:rsid w:val="00E63333"/>
    <w:rsid w:val="00E64B4E"/>
    <w:rsid w:val="00E64BE1"/>
    <w:rsid w:val="00E656D2"/>
    <w:rsid w:val="00E6616A"/>
    <w:rsid w:val="00E665DA"/>
    <w:rsid w:val="00E67DB5"/>
    <w:rsid w:val="00E7070E"/>
    <w:rsid w:val="00E71455"/>
    <w:rsid w:val="00E72B18"/>
    <w:rsid w:val="00E72FDB"/>
    <w:rsid w:val="00E74D66"/>
    <w:rsid w:val="00E761B3"/>
    <w:rsid w:val="00E76C83"/>
    <w:rsid w:val="00E80DCE"/>
    <w:rsid w:val="00E8179A"/>
    <w:rsid w:val="00E818C9"/>
    <w:rsid w:val="00E825EA"/>
    <w:rsid w:val="00E856F1"/>
    <w:rsid w:val="00E86E28"/>
    <w:rsid w:val="00E90111"/>
    <w:rsid w:val="00E90C66"/>
    <w:rsid w:val="00E95A2B"/>
    <w:rsid w:val="00E9621E"/>
    <w:rsid w:val="00E96327"/>
    <w:rsid w:val="00E977DA"/>
    <w:rsid w:val="00E97D2B"/>
    <w:rsid w:val="00EA01E9"/>
    <w:rsid w:val="00EA0529"/>
    <w:rsid w:val="00EA1B71"/>
    <w:rsid w:val="00EA30C8"/>
    <w:rsid w:val="00EA3BDF"/>
    <w:rsid w:val="00EA5B71"/>
    <w:rsid w:val="00EA5BEF"/>
    <w:rsid w:val="00EB1FEA"/>
    <w:rsid w:val="00EB300B"/>
    <w:rsid w:val="00EB3972"/>
    <w:rsid w:val="00EB3FB7"/>
    <w:rsid w:val="00EB56BA"/>
    <w:rsid w:val="00EB5EDC"/>
    <w:rsid w:val="00EB62FB"/>
    <w:rsid w:val="00EB659A"/>
    <w:rsid w:val="00EC00D3"/>
    <w:rsid w:val="00EC1E4D"/>
    <w:rsid w:val="00EC2F6C"/>
    <w:rsid w:val="00EC510B"/>
    <w:rsid w:val="00EC6709"/>
    <w:rsid w:val="00ED07BB"/>
    <w:rsid w:val="00ED0AE7"/>
    <w:rsid w:val="00ED52A4"/>
    <w:rsid w:val="00ED61A2"/>
    <w:rsid w:val="00ED6444"/>
    <w:rsid w:val="00ED6863"/>
    <w:rsid w:val="00ED6A41"/>
    <w:rsid w:val="00EE0B8D"/>
    <w:rsid w:val="00EE0D40"/>
    <w:rsid w:val="00EE382E"/>
    <w:rsid w:val="00EE661E"/>
    <w:rsid w:val="00EF1612"/>
    <w:rsid w:val="00EF16FD"/>
    <w:rsid w:val="00EF1D03"/>
    <w:rsid w:val="00EF2740"/>
    <w:rsid w:val="00EF2CCE"/>
    <w:rsid w:val="00EF3A8E"/>
    <w:rsid w:val="00EF3B16"/>
    <w:rsid w:val="00EF3B98"/>
    <w:rsid w:val="00EF4C07"/>
    <w:rsid w:val="00EF4F47"/>
    <w:rsid w:val="00EF528A"/>
    <w:rsid w:val="00EF598B"/>
    <w:rsid w:val="00EF6117"/>
    <w:rsid w:val="00EF61F1"/>
    <w:rsid w:val="00EF7566"/>
    <w:rsid w:val="00F005B1"/>
    <w:rsid w:val="00F014E0"/>
    <w:rsid w:val="00F055C4"/>
    <w:rsid w:val="00F05C4F"/>
    <w:rsid w:val="00F06994"/>
    <w:rsid w:val="00F10262"/>
    <w:rsid w:val="00F10AC0"/>
    <w:rsid w:val="00F12F97"/>
    <w:rsid w:val="00F12FE5"/>
    <w:rsid w:val="00F139CC"/>
    <w:rsid w:val="00F14B89"/>
    <w:rsid w:val="00F14F55"/>
    <w:rsid w:val="00F15515"/>
    <w:rsid w:val="00F1617A"/>
    <w:rsid w:val="00F16246"/>
    <w:rsid w:val="00F202BD"/>
    <w:rsid w:val="00F20610"/>
    <w:rsid w:val="00F21693"/>
    <w:rsid w:val="00F22946"/>
    <w:rsid w:val="00F23C60"/>
    <w:rsid w:val="00F2596B"/>
    <w:rsid w:val="00F303CD"/>
    <w:rsid w:val="00F307C4"/>
    <w:rsid w:val="00F30AB9"/>
    <w:rsid w:val="00F31521"/>
    <w:rsid w:val="00F3170D"/>
    <w:rsid w:val="00F3192C"/>
    <w:rsid w:val="00F31FA6"/>
    <w:rsid w:val="00F3261A"/>
    <w:rsid w:val="00F32EF8"/>
    <w:rsid w:val="00F36A42"/>
    <w:rsid w:val="00F418E0"/>
    <w:rsid w:val="00F44A84"/>
    <w:rsid w:val="00F456D8"/>
    <w:rsid w:val="00F45FB7"/>
    <w:rsid w:val="00F47356"/>
    <w:rsid w:val="00F501E3"/>
    <w:rsid w:val="00F50922"/>
    <w:rsid w:val="00F51CB9"/>
    <w:rsid w:val="00F535E1"/>
    <w:rsid w:val="00F62ACA"/>
    <w:rsid w:val="00F6346C"/>
    <w:rsid w:val="00F648AD"/>
    <w:rsid w:val="00F64AA8"/>
    <w:rsid w:val="00F6549E"/>
    <w:rsid w:val="00F659D8"/>
    <w:rsid w:val="00F67DA3"/>
    <w:rsid w:val="00F70452"/>
    <w:rsid w:val="00F704D4"/>
    <w:rsid w:val="00F71B0A"/>
    <w:rsid w:val="00F730E3"/>
    <w:rsid w:val="00F7405A"/>
    <w:rsid w:val="00F74CC5"/>
    <w:rsid w:val="00F779D4"/>
    <w:rsid w:val="00F81611"/>
    <w:rsid w:val="00F81A1B"/>
    <w:rsid w:val="00F83122"/>
    <w:rsid w:val="00F83753"/>
    <w:rsid w:val="00F848FA"/>
    <w:rsid w:val="00F84AD2"/>
    <w:rsid w:val="00F84F46"/>
    <w:rsid w:val="00F85507"/>
    <w:rsid w:val="00F8577A"/>
    <w:rsid w:val="00F8598A"/>
    <w:rsid w:val="00F8602D"/>
    <w:rsid w:val="00F861A8"/>
    <w:rsid w:val="00F86474"/>
    <w:rsid w:val="00F872CD"/>
    <w:rsid w:val="00F874FF"/>
    <w:rsid w:val="00F909DC"/>
    <w:rsid w:val="00F90A94"/>
    <w:rsid w:val="00F921D4"/>
    <w:rsid w:val="00F935E7"/>
    <w:rsid w:val="00F95089"/>
    <w:rsid w:val="00F95B40"/>
    <w:rsid w:val="00F96A7C"/>
    <w:rsid w:val="00FA0BCF"/>
    <w:rsid w:val="00FA1356"/>
    <w:rsid w:val="00FA13B8"/>
    <w:rsid w:val="00FA1DD0"/>
    <w:rsid w:val="00FA1E3D"/>
    <w:rsid w:val="00FA1F83"/>
    <w:rsid w:val="00FA2090"/>
    <w:rsid w:val="00FA246D"/>
    <w:rsid w:val="00FA2B47"/>
    <w:rsid w:val="00FA32AC"/>
    <w:rsid w:val="00FA33B4"/>
    <w:rsid w:val="00FA7B62"/>
    <w:rsid w:val="00FA7FCE"/>
    <w:rsid w:val="00FB0759"/>
    <w:rsid w:val="00FB2B5A"/>
    <w:rsid w:val="00FB4056"/>
    <w:rsid w:val="00FB56A7"/>
    <w:rsid w:val="00FB5B93"/>
    <w:rsid w:val="00FB6E16"/>
    <w:rsid w:val="00FB70E8"/>
    <w:rsid w:val="00FB71A2"/>
    <w:rsid w:val="00FB7DAB"/>
    <w:rsid w:val="00FC0179"/>
    <w:rsid w:val="00FC0F49"/>
    <w:rsid w:val="00FC1533"/>
    <w:rsid w:val="00FC19D4"/>
    <w:rsid w:val="00FC1EA6"/>
    <w:rsid w:val="00FC255F"/>
    <w:rsid w:val="00FC2890"/>
    <w:rsid w:val="00FC2BCB"/>
    <w:rsid w:val="00FC3A85"/>
    <w:rsid w:val="00FC3D59"/>
    <w:rsid w:val="00FC444A"/>
    <w:rsid w:val="00FC7934"/>
    <w:rsid w:val="00FD099E"/>
    <w:rsid w:val="00FD2AAB"/>
    <w:rsid w:val="00FD326D"/>
    <w:rsid w:val="00FD3D43"/>
    <w:rsid w:val="00FD400A"/>
    <w:rsid w:val="00FD54E3"/>
    <w:rsid w:val="00FD5E6A"/>
    <w:rsid w:val="00FE083A"/>
    <w:rsid w:val="00FE1559"/>
    <w:rsid w:val="00FE1A3F"/>
    <w:rsid w:val="00FE353E"/>
    <w:rsid w:val="00FE394E"/>
    <w:rsid w:val="00FE3C1C"/>
    <w:rsid w:val="00FE403B"/>
    <w:rsid w:val="00FE4B46"/>
    <w:rsid w:val="00FE4CA7"/>
    <w:rsid w:val="00FE718B"/>
    <w:rsid w:val="00FE7B05"/>
    <w:rsid w:val="00FE7C0E"/>
    <w:rsid w:val="00FF175B"/>
    <w:rsid w:val="00FF3350"/>
    <w:rsid w:val="00FF35EA"/>
    <w:rsid w:val="00FF3927"/>
    <w:rsid w:val="00FF4198"/>
    <w:rsid w:val="00FF482C"/>
    <w:rsid w:val="00FF5802"/>
    <w:rsid w:val="015F2064"/>
    <w:rsid w:val="01BB5A85"/>
    <w:rsid w:val="01DD41C2"/>
    <w:rsid w:val="01F77461"/>
    <w:rsid w:val="02721E6A"/>
    <w:rsid w:val="02A77E89"/>
    <w:rsid w:val="02AA327D"/>
    <w:rsid w:val="039800F9"/>
    <w:rsid w:val="03BD6D24"/>
    <w:rsid w:val="03C15752"/>
    <w:rsid w:val="03CC545A"/>
    <w:rsid w:val="04B14F1D"/>
    <w:rsid w:val="04C30C73"/>
    <w:rsid w:val="04D743E6"/>
    <w:rsid w:val="05A21435"/>
    <w:rsid w:val="0617479A"/>
    <w:rsid w:val="065344DE"/>
    <w:rsid w:val="06542B67"/>
    <w:rsid w:val="067B1F1D"/>
    <w:rsid w:val="069B5E85"/>
    <w:rsid w:val="06AA0C85"/>
    <w:rsid w:val="07072BD0"/>
    <w:rsid w:val="07B131E0"/>
    <w:rsid w:val="081A109D"/>
    <w:rsid w:val="08930F48"/>
    <w:rsid w:val="08F55D20"/>
    <w:rsid w:val="094C0719"/>
    <w:rsid w:val="0A95665E"/>
    <w:rsid w:val="0AC92FC0"/>
    <w:rsid w:val="0B753148"/>
    <w:rsid w:val="0BB974D9"/>
    <w:rsid w:val="0C0F534B"/>
    <w:rsid w:val="0C542D5E"/>
    <w:rsid w:val="0E4534DB"/>
    <w:rsid w:val="0E5E7992"/>
    <w:rsid w:val="0EEE56EB"/>
    <w:rsid w:val="0EF348F1"/>
    <w:rsid w:val="0FA34899"/>
    <w:rsid w:val="0FAD6A8D"/>
    <w:rsid w:val="101E3DAE"/>
    <w:rsid w:val="10212A60"/>
    <w:rsid w:val="1031388B"/>
    <w:rsid w:val="10351C80"/>
    <w:rsid w:val="107F0312"/>
    <w:rsid w:val="10823D8B"/>
    <w:rsid w:val="116A2030"/>
    <w:rsid w:val="11701EFB"/>
    <w:rsid w:val="118A064B"/>
    <w:rsid w:val="119A56B6"/>
    <w:rsid w:val="125012CA"/>
    <w:rsid w:val="126C6BF1"/>
    <w:rsid w:val="128A7C0E"/>
    <w:rsid w:val="12B86F7D"/>
    <w:rsid w:val="13D85826"/>
    <w:rsid w:val="14B44787"/>
    <w:rsid w:val="14DE3E67"/>
    <w:rsid w:val="158646F8"/>
    <w:rsid w:val="163360DA"/>
    <w:rsid w:val="16AE2B1F"/>
    <w:rsid w:val="16E3365C"/>
    <w:rsid w:val="171B002F"/>
    <w:rsid w:val="18306C10"/>
    <w:rsid w:val="193463F1"/>
    <w:rsid w:val="194303E2"/>
    <w:rsid w:val="1944745B"/>
    <w:rsid w:val="19AA220F"/>
    <w:rsid w:val="19AB1623"/>
    <w:rsid w:val="19B43345"/>
    <w:rsid w:val="19F3146B"/>
    <w:rsid w:val="1A10175C"/>
    <w:rsid w:val="1A4B4474"/>
    <w:rsid w:val="1AAB4490"/>
    <w:rsid w:val="1B2B0976"/>
    <w:rsid w:val="1B817230"/>
    <w:rsid w:val="1B8A002B"/>
    <w:rsid w:val="1BB543F5"/>
    <w:rsid w:val="1BC94D49"/>
    <w:rsid w:val="1C405668"/>
    <w:rsid w:val="1CB6536F"/>
    <w:rsid w:val="1D353F0F"/>
    <w:rsid w:val="1D3F0C49"/>
    <w:rsid w:val="1D566719"/>
    <w:rsid w:val="1D5934AD"/>
    <w:rsid w:val="1E32106D"/>
    <w:rsid w:val="1E40510C"/>
    <w:rsid w:val="208A377D"/>
    <w:rsid w:val="20AC2D10"/>
    <w:rsid w:val="21213C9C"/>
    <w:rsid w:val="213C22E6"/>
    <w:rsid w:val="2194451B"/>
    <w:rsid w:val="21BC6F83"/>
    <w:rsid w:val="232474D6"/>
    <w:rsid w:val="23EA7073"/>
    <w:rsid w:val="241C01AD"/>
    <w:rsid w:val="24F17237"/>
    <w:rsid w:val="26CA3647"/>
    <w:rsid w:val="26EA00EF"/>
    <w:rsid w:val="27693709"/>
    <w:rsid w:val="27AC1848"/>
    <w:rsid w:val="280627F6"/>
    <w:rsid w:val="285D2015"/>
    <w:rsid w:val="288555E8"/>
    <w:rsid w:val="288C0FB4"/>
    <w:rsid w:val="289136E4"/>
    <w:rsid w:val="28B24203"/>
    <w:rsid w:val="292009B8"/>
    <w:rsid w:val="298F31CF"/>
    <w:rsid w:val="29B30DD5"/>
    <w:rsid w:val="29D91FE0"/>
    <w:rsid w:val="29E277A3"/>
    <w:rsid w:val="2A814231"/>
    <w:rsid w:val="2B681617"/>
    <w:rsid w:val="2B707E91"/>
    <w:rsid w:val="2B8A1EA0"/>
    <w:rsid w:val="2C3B4EC1"/>
    <w:rsid w:val="2C87457F"/>
    <w:rsid w:val="2C8D5567"/>
    <w:rsid w:val="2EB76CAF"/>
    <w:rsid w:val="2F013082"/>
    <w:rsid w:val="2F6A2714"/>
    <w:rsid w:val="2FC73989"/>
    <w:rsid w:val="2FC82F97"/>
    <w:rsid w:val="2FFF4528"/>
    <w:rsid w:val="309A2B85"/>
    <w:rsid w:val="309C4DBC"/>
    <w:rsid w:val="30D64D73"/>
    <w:rsid w:val="3154596A"/>
    <w:rsid w:val="31C0419D"/>
    <w:rsid w:val="32147BB5"/>
    <w:rsid w:val="3291597A"/>
    <w:rsid w:val="345A5BE7"/>
    <w:rsid w:val="34802234"/>
    <w:rsid w:val="34FD36E3"/>
    <w:rsid w:val="354D3BD6"/>
    <w:rsid w:val="363C7F82"/>
    <w:rsid w:val="37994671"/>
    <w:rsid w:val="37A41234"/>
    <w:rsid w:val="37D6707A"/>
    <w:rsid w:val="37F32C19"/>
    <w:rsid w:val="386939B3"/>
    <w:rsid w:val="38A16FC1"/>
    <w:rsid w:val="39A84565"/>
    <w:rsid w:val="39F120A5"/>
    <w:rsid w:val="3A4545FC"/>
    <w:rsid w:val="3A6864E5"/>
    <w:rsid w:val="3AB413D1"/>
    <w:rsid w:val="3AF944E0"/>
    <w:rsid w:val="3B597617"/>
    <w:rsid w:val="3C1852A6"/>
    <w:rsid w:val="3D22228B"/>
    <w:rsid w:val="3D2F28A7"/>
    <w:rsid w:val="3DB04734"/>
    <w:rsid w:val="3DBC7363"/>
    <w:rsid w:val="3DEA6C99"/>
    <w:rsid w:val="3E2E0DB1"/>
    <w:rsid w:val="3F4C0AAE"/>
    <w:rsid w:val="3F9663E9"/>
    <w:rsid w:val="3FB3663C"/>
    <w:rsid w:val="3FC41E29"/>
    <w:rsid w:val="40611B64"/>
    <w:rsid w:val="4142704D"/>
    <w:rsid w:val="418F325F"/>
    <w:rsid w:val="419F61D5"/>
    <w:rsid w:val="41F224EA"/>
    <w:rsid w:val="426E3E72"/>
    <w:rsid w:val="42D33864"/>
    <w:rsid w:val="43364990"/>
    <w:rsid w:val="43402B23"/>
    <w:rsid w:val="43A26BA7"/>
    <w:rsid w:val="457E43CC"/>
    <w:rsid w:val="463217AB"/>
    <w:rsid w:val="4655696B"/>
    <w:rsid w:val="465A0995"/>
    <w:rsid w:val="46AE7B45"/>
    <w:rsid w:val="477D10E4"/>
    <w:rsid w:val="4796216E"/>
    <w:rsid w:val="47AD0F98"/>
    <w:rsid w:val="47D63008"/>
    <w:rsid w:val="47DB00FF"/>
    <w:rsid w:val="47E6364C"/>
    <w:rsid w:val="47E94C70"/>
    <w:rsid w:val="47EE1718"/>
    <w:rsid w:val="480C3F11"/>
    <w:rsid w:val="482254E2"/>
    <w:rsid w:val="489D725F"/>
    <w:rsid w:val="48A64365"/>
    <w:rsid w:val="48A77D59"/>
    <w:rsid w:val="48AF3685"/>
    <w:rsid w:val="48D12A65"/>
    <w:rsid w:val="48D2544F"/>
    <w:rsid w:val="48F30C2D"/>
    <w:rsid w:val="492F08E2"/>
    <w:rsid w:val="49357497"/>
    <w:rsid w:val="493F29DA"/>
    <w:rsid w:val="49811CE1"/>
    <w:rsid w:val="4AA91EEB"/>
    <w:rsid w:val="4AC16991"/>
    <w:rsid w:val="4B0C4993"/>
    <w:rsid w:val="4B1223EE"/>
    <w:rsid w:val="4B7F3C61"/>
    <w:rsid w:val="4BA821A3"/>
    <w:rsid w:val="4C7A123D"/>
    <w:rsid w:val="4D2B308B"/>
    <w:rsid w:val="4D302450"/>
    <w:rsid w:val="4D6F764D"/>
    <w:rsid w:val="4DB9361E"/>
    <w:rsid w:val="4DD76D6F"/>
    <w:rsid w:val="4E6D1482"/>
    <w:rsid w:val="4E717099"/>
    <w:rsid w:val="4E920EE8"/>
    <w:rsid w:val="4E9573E5"/>
    <w:rsid w:val="4ECB5E5A"/>
    <w:rsid w:val="50846763"/>
    <w:rsid w:val="50BE4216"/>
    <w:rsid w:val="50FA6453"/>
    <w:rsid w:val="512A18AC"/>
    <w:rsid w:val="51695F30"/>
    <w:rsid w:val="51B03C76"/>
    <w:rsid w:val="52560826"/>
    <w:rsid w:val="53065E4D"/>
    <w:rsid w:val="53D17DBD"/>
    <w:rsid w:val="54027859"/>
    <w:rsid w:val="543C5B7E"/>
    <w:rsid w:val="545341EB"/>
    <w:rsid w:val="5534109D"/>
    <w:rsid w:val="557B26D6"/>
    <w:rsid w:val="55A16490"/>
    <w:rsid w:val="563B5A15"/>
    <w:rsid w:val="563D3583"/>
    <w:rsid w:val="566C26AC"/>
    <w:rsid w:val="568278AF"/>
    <w:rsid w:val="576435B2"/>
    <w:rsid w:val="580E4746"/>
    <w:rsid w:val="588D4BFA"/>
    <w:rsid w:val="58CD149A"/>
    <w:rsid w:val="58D26AB1"/>
    <w:rsid w:val="59261E22"/>
    <w:rsid w:val="59282B75"/>
    <w:rsid w:val="59452668"/>
    <w:rsid w:val="596B55BF"/>
    <w:rsid w:val="5A04797A"/>
    <w:rsid w:val="5AAC2C32"/>
    <w:rsid w:val="5B2335F4"/>
    <w:rsid w:val="5B5379B4"/>
    <w:rsid w:val="5BD114F8"/>
    <w:rsid w:val="5C6043D4"/>
    <w:rsid w:val="5E604B5F"/>
    <w:rsid w:val="5EF4181F"/>
    <w:rsid w:val="5F404202"/>
    <w:rsid w:val="5F6C0C8E"/>
    <w:rsid w:val="5FEA26D4"/>
    <w:rsid w:val="602C4CF9"/>
    <w:rsid w:val="60397415"/>
    <w:rsid w:val="60600E46"/>
    <w:rsid w:val="60EA768D"/>
    <w:rsid w:val="615A0334"/>
    <w:rsid w:val="617A2C30"/>
    <w:rsid w:val="61C30A64"/>
    <w:rsid w:val="61DC5E29"/>
    <w:rsid w:val="629152E7"/>
    <w:rsid w:val="62A6099C"/>
    <w:rsid w:val="63686B03"/>
    <w:rsid w:val="639606C7"/>
    <w:rsid w:val="63A0656D"/>
    <w:rsid w:val="640D3093"/>
    <w:rsid w:val="6413782A"/>
    <w:rsid w:val="64453373"/>
    <w:rsid w:val="64CC2A37"/>
    <w:rsid w:val="64DB461D"/>
    <w:rsid w:val="64EA33D4"/>
    <w:rsid w:val="65077B32"/>
    <w:rsid w:val="65E5554C"/>
    <w:rsid w:val="66155F50"/>
    <w:rsid w:val="673426E5"/>
    <w:rsid w:val="6759128F"/>
    <w:rsid w:val="68307BE6"/>
    <w:rsid w:val="68AC6167"/>
    <w:rsid w:val="68E54BDA"/>
    <w:rsid w:val="690F4E42"/>
    <w:rsid w:val="6918182D"/>
    <w:rsid w:val="69295C1B"/>
    <w:rsid w:val="69325E7B"/>
    <w:rsid w:val="69731BEA"/>
    <w:rsid w:val="69757FDE"/>
    <w:rsid w:val="69FA5992"/>
    <w:rsid w:val="6B1C6A54"/>
    <w:rsid w:val="6B486645"/>
    <w:rsid w:val="6BD85D34"/>
    <w:rsid w:val="6BE96194"/>
    <w:rsid w:val="6D2438B1"/>
    <w:rsid w:val="6D4512A2"/>
    <w:rsid w:val="6D6670E6"/>
    <w:rsid w:val="6D7D3037"/>
    <w:rsid w:val="6DAC7479"/>
    <w:rsid w:val="6E652D8C"/>
    <w:rsid w:val="6ED4001E"/>
    <w:rsid w:val="6EEE249B"/>
    <w:rsid w:val="6F2022CE"/>
    <w:rsid w:val="6F225646"/>
    <w:rsid w:val="6FC36CFC"/>
    <w:rsid w:val="6FDF1342"/>
    <w:rsid w:val="70781894"/>
    <w:rsid w:val="7080699B"/>
    <w:rsid w:val="70FF3CCF"/>
    <w:rsid w:val="71914B16"/>
    <w:rsid w:val="720B63C0"/>
    <w:rsid w:val="72450F86"/>
    <w:rsid w:val="729E49EA"/>
    <w:rsid w:val="72A62E3B"/>
    <w:rsid w:val="72AA7354"/>
    <w:rsid w:val="73373C88"/>
    <w:rsid w:val="734B5425"/>
    <w:rsid w:val="736D487B"/>
    <w:rsid w:val="73770529"/>
    <w:rsid w:val="737719E6"/>
    <w:rsid w:val="73AA553D"/>
    <w:rsid w:val="73C60B68"/>
    <w:rsid w:val="73D414D7"/>
    <w:rsid w:val="73EF6311"/>
    <w:rsid w:val="753553DA"/>
    <w:rsid w:val="75363ACC"/>
    <w:rsid w:val="75556630"/>
    <w:rsid w:val="757A4300"/>
    <w:rsid w:val="75AB0BF7"/>
    <w:rsid w:val="76063CEF"/>
    <w:rsid w:val="765B68FD"/>
    <w:rsid w:val="765E41A2"/>
    <w:rsid w:val="768506D6"/>
    <w:rsid w:val="76AB15FF"/>
    <w:rsid w:val="76C10644"/>
    <w:rsid w:val="77595AFB"/>
    <w:rsid w:val="787F20D4"/>
    <w:rsid w:val="796E1EFB"/>
    <w:rsid w:val="797E3794"/>
    <w:rsid w:val="79A25BD4"/>
    <w:rsid w:val="7A262361"/>
    <w:rsid w:val="7AF85D57"/>
    <w:rsid w:val="7B034767"/>
    <w:rsid w:val="7B6C1BE2"/>
    <w:rsid w:val="7BE867B1"/>
    <w:rsid w:val="7BF442E5"/>
    <w:rsid w:val="7C6B04FF"/>
    <w:rsid w:val="7CFD384D"/>
    <w:rsid w:val="7D2E35FB"/>
    <w:rsid w:val="7DDD73FC"/>
    <w:rsid w:val="7DF95A79"/>
    <w:rsid w:val="7DFE2E40"/>
    <w:rsid w:val="7DFF60F3"/>
    <w:rsid w:val="7FBB1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qFormat="1"/>
    <w:lsdException w:name="toc 2" w:uiPriority="39" w:qFormat="1"/>
    <w:lsdException w:name="toc 3" w:uiPriority="39" w:qFormat="1"/>
    <w:lsdException w:name="toc 4" w:qFormat="1"/>
    <w:lsdException w:name="toc 5" w:semiHidden="1"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autoRedefine/>
    <w:qFormat/>
    <w:rsid w:val="00D93FE7"/>
    <w:pPr>
      <w:widowControl w:val="0"/>
      <w:jc w:val="both"/>
    </w:pPr>
    <w:rPr>
      <w:kern w:val="2"/>
      <w:sz w:val="21"/>
      <w:szCs w:val="24"/>
    </w:rPr>
  </w:style>
  <w:style w:type="paragraph" w:styleId="10">
    <w:name w:val="heading 1"/>
    <w:basedOn w:val="a0"/>
    <w:next w:val="a0"/>
    <w:autoRedefine/>
    <w:qFormat/>
    <w:rsid w:val="00D93FE7"/>
    <w:pPr>
      <w:keepNext/>
      <w:keepLines/>
      <w:spacing w:line="360" w:lineRule="auto"/>
      <w:jc w:val="center"/>
      <w:outlineLvl w:val="0"/>
    </w:pPr>
    <w:rPr>
      <w:rFonts w:ascii="宋体" w:hAnsi="宋体" w:cs="宋体"/>
      <w:b/>
      <w:bCs/>
      <w:kern w:val="44"/>
      <w:sz w:val="32"/>
      <w:szCs w:val="32"/>
    </w:rPr>
  </w:style>
  <w:style w:type="paragraph" w:styleId="2">
    <w:name w:val="heading 2"/>
    <w:basedOn w:val="a0"/>
    <w:next w:val="a0"/>
    <w:link w:val="2Char"/>
    <w:autoRedefine/>
    <w:qFormat/>
    <w:rsid w:val="00F909DC"/>
    <w:pPr>
      <w:keepNext/>
      <w:keepLines/>
      <w:spacing w:afterLines="50" w:line="300" w:lineRule="auto"/>
      <w:jc w:val="center"/>
      <w:outlineLvl w:val="1"/>
    </w:pPr>
    <w:rPr>
      <w:rFonts w:ascii="仿宋" w:eastAsia="仿宋" w:hAnsi="仿宋"/>
      <w:b/>
      <w:sz w:val="32"/>
      <w:szCs w:val="32"/>
    </w:rPr>
  </w:style>
  <w:style w:type="paragraph" w:styleId="3">
    <w:name w:val="heading 3"/>
    <w:basedOn w:val="a0"/>
    <w:next w:val="a0"/>
    <w:autoRedefine/>
    <w:qFormat/>
    <w:rsid w:val="00D93FE7"/>
    <w:pPr>
      <w:keepNext/>
      <w:keepLines/>
      <w:adjustRightInd w:val="0"/>
      <w:spacing w:line="360" w:lineRule="auto"/>
      <w:jc w:val="left"/>
      <w:textAlignment w:val="baseline"/>
      <w:outlineLvl w:val="2"/>
    </w:pPr>
    <w:rPr>
      <w:rFonts w:ascii="宋体" w:hAnsi="宋体" w:cs="宋体"/>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autoRedefine/>
    <w:qFormat/>
    <w:rsid w:val="00D93FE7"/>
    <w:pPr>
      <w:ind w:left="1260"/>
      <w:jc w:val="left"/>
    </w:pPr>
    <w:rPr>
      <w:sz w:val="18"/>
      <w:szCs w:val="18"/>
    </w:rPr>
  </w:style>
  <w:style w:type="paragraph" w:styleId="a4">
    <w:name w:val="Normal Indent"/>
    <w:basedOn w:val="a0"/>
    <w:autoRedefine/>
    <w:qFormat/>
    <w:rsid w:val="00D93FE7"/>
    <w:pPr>
      <w:ind w:firstLine="420"/>
    </w:pPr>
    <w:rPr>
      <w:szCs w:val="20"/>
    </w:rPr>
  </w:style>
  <w:style w:type="paragraph" w:styleId="a5">
    <w:name w:val="annotation text"/>
    <w:basedOn w:val="a0"/>
    <w:link w:val="Char"/>
    <w:autoRedefine/>
    <w:qFormat/>
    <w:rsid w:val="00D93FE7"/>
    <w:pPr>
      <w:jc w:val="left"/>
    </w:pPr>
  </w:style>
  <w:style w:type="paragraph" w:styleId="a6">
    <w:name w:val="Body Text"/>
    <w:basedOn w:val="a0"/>
    <w:link w:val="Char0"/>
    <w:autoRedefine/>
    <w:qFormat/>
    <w:rsid w:val="00A82F88"/>
    <w:pPr>
      <w:spacing w:afterLines="100" w:line="300" w:lineRule="auto"/>
      <w:jc w:val="center"/>
    </w:pPr>
    <w:rPr>
      <w:rFonts w:ascii="仿宋" w:eastAsia="仿宋" w:hAnsi="仿宋" w:cs="Cambria"/>
      <w:color w:val="000000"/>
      <w:sz w:val="44"/>
      <w:szCs w:val="44"/>
    </w:rPr>
  </w:style>
  <w:style w:type="paragraph" w:styleId="a7">
    <w:name w:val="Body Text Indent"/>
    <w:basedOn w:val="a0"/>
    <w:autoRedefine/>
    <w:qFormat/>
    <w:rsid w:val="00D93FE7"/>
    <w:pPr>
      <w:spacing w:after="120"/>
      <w:ind w:leftChars="200" w:left="420"/>
    </w:pPr>
  </w:style>
  <w:style w:type="paragraph" w:styleId="5">
    <w:name w:val="toc 5"/>
    <w:basedOn w:val="a0"/>
    <w:next w:val="a0"/>
    <w:autoRedefine/>
    <w:semiHidden/>
    <w:qFormat/>
    <w:rsid w:val="00D93FE7"/>
    <w:pPr>
      <w:ind w:left="840"/>
      <w:jc w:val="left"/>
    </w:pPr>
    <w:rPr>
      <w:sz w:val="18"/>
      <w:szCs w:val="18"/>
    </w:rPr>
  </w:style>
  <w:style w:type="paragraph" w:styleId="30">
    <w:name w:val="toc 3"/>
    <w:basedOn w:val="a0"/>
    <w:next w:val="a0"/>
    <w:autoRedefine/>
    <w:uiPriority w:val="39"/>
    <w:qFormat/>
    <w:rsid w:val="00D93FE7"/>
    <w:pPr>
      <w:ind w:left="420"/>
      <w:jc w:val="left"/>
    </w:pPr>
    <w:rPr>
      <w:i/>
      <w:iCs/>
      <w:sz w:val="20"/>
      <w:szCs w:val="20"/>
    </w:rPr>
  </w:style>
  <w:style w:type="paragraph" w:styleId="a8">
    <w:name w:val="Plain Text"/>
    <w:basedOn w:val="a0"/>
    <w:link w:val="Char1"/>
    <w:autoRedefine/>
    <w:qFormat/>
    <w:rsid w:val="00D93FE7"/>
    <w:pPr>
      <w:spacing w:beforeLines="50" w:afterLines="50" w:line="400" w:lineRule="exact"/>
    </w:pPr>
    <w:rPr>
      <w:rFonts w:ascii="宋体" w:hAnsi="Courier New"/>
      <w:sz w:val="24"/>
      <w:szCs w:val="20"/>
    </w:rPr>
  </w:style>
  <w:style w:type="paragraph" w:styleId="8">
    <w:name w:val="toc 8"/>
    <w:basedOn w:val="a0"/>
    <w:next w:val="a0"/>
    <w:autoRedefine/>
    <w:qFormat/>
    <w:rsid w:val="00D93FE7"/>
    <w:pPr>
      <w:ind w:left="1470"/>
      <w:jc w:val="left"/>
    </w:pPr>
    <w:rPr>
      <w:sz w:val="18"/>
      <w:szCs w:val="18"/>
    </w:rPr>
  </w:style>
  <w:style w:type="paragraph" w:styleId="a9">
    <w:name w:val="Date"/>
    <w:basedOn w:val="a0"/>
    <w:next w:val="a0"/>
    <w:autoRedefine/>
    <w:qFormat/>
    <w:rsid w:val="00D93FE7"/>
    <w:pPr>
      <w:ind w:leftChars="2500" w:left="100"/>
    </w:pPr>
  </w:style>
  <w:style w:type="paragraph" w:styleId="20">
    <w:name w:val="Body Text Indent 2"/>
    <w:basedOn w:val="a0"/>
    <w:autoRedefine/>
    <w:qFormat/>
    <w:rsid w:val="00D93FE7"/>
    <w:pPr>
      <w:spacing w:after="120" w:line="480" w:lineRule="auto"/>
      <w:ind w:leftChars="200" w:left="420"/>
    </w:pPr>
  </w:style>
  <w:style w:type="paragraph" w:styleId="aa">
    <w:name w:val="Balloon Text"/>
    <w:basedOn w:val="a0"/>
    <w:link w:val="Char2"/>
    <w:autoRedefine/>
    <w:qFormat/>
    <w:rsid w:val="00D93FE7"/>
    <w:rPr>
      <w:sz w:val="18"/>
      <w:szCs w:val="18"/>
    </w:rPr>
  </w:style>
  <w:style w:type="paragraph" w:styleId="ab">
    <w:name w:val="footer"/>
    <w:basedOn w:val="a0"/>
    <w:autoRedefine/>
    <w:qFormat/>
    <w:rsid w:val="00D93FE7"/>
    <w:pPr>
      <w:tabs>
        <w:tab w:val="center" w:pos="4153"/>
        <w:tab w:val="right" w:pos="8306"/>
      </w:tabs>
      <w:snapToGrid w:val="0"/>
      <w:jc w:val="left"/>
    </w:pPr>
    <w:rPr>
      <w:sz w:val="18"/>
      <w:szCs w:val="18"/>
    </w:rPr>
  </w:style>
  <w:style w:type="paragraph" w:styleId="ac">
    <w:name w:val="header"/>
    <w:basedOn w:val="a0"/>
    <w:autoRedefine/>
    <w:qFormat/>
    <w:rsid w:val="00D93FE7"/>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autoRedefine/>
    <w:uiPriority w:val="39"/>
    <w:semiHidden/>
    <w:qFormat/>
    <w:rsid w:val="00D93FE7"/>
    <w:pPr>
      <w:spacing w:before="120" w:after="120"/>
      <w:jc w:val="left"/>
    </w:pPr>
    <w:rPr>
      <w:b/>
      <w:bCs/>
      <w:caps/>
      <w:sz w:val="20"/>
      <w:szCs w:val="20"/>
    </w:rPr>
  </w:style>
  <w:style w:type="paragraph" w:styleId="4">
    <w:name w:val="toc 4"/>
    <w:basedOn w:val="a0"/>
    <w:next w:val="a0"/>
    <w:autoRedefine/>
    <w:qFormat/>
    <w:rsid w:val="00D93FE7"/>
    <w:pPr>
      <w:ind w:left="630"/>
      <w:jc w:val="left"/>
    </w:pPr>
    <w:rPr>
      <w:sz w:val="18"/>
      <w:szCs w:val="18"/>
    </w:rPr>
  </w:style>
  <w:style w:type="paragraph" w:styleId="ad">
    <w:name w:val="Subtitle"/>
    <w:basedOn w:val="a0"/>
    <w:next w:val="a0"/>
    <w:link w:val="Char3"/>
    <w:autoRedefine/>
    <w:qFormat/>
    <w:rsid w:val="00D93FE7"/>
    <w:pPr>
      <w:spacing w:before="240" w:after="60" w:line="312" w:lineRule="auto"/>
      <w:jc w:val="center"/>
      <w:outlineLvl w:val="1"/>
    </w:pPr>
    <w:rPr>
      <w:rFonts w:ascii="Cambria" w:hAnsi="Cambria"/>
      <w:b/>
      <w:bCs/>
      <w:kern w:val="28"/>
      <w:sz w:val="32"/>
      <w:szCs w:val="32"/>
    </w:rPr>
  </w:style>
  <w:style w:type="paragraph" w:styleId="6">
    <w:name w:val="toc 6"/>
    <w:basedOn w:val="a0"/>
    <w:next w:val="a0"/>
    <w:autoRedefine/>
    <w:qFormat/>
    <w:rsid w:val="00D93FE7"/>
    <w:pPr>
      <w:ind w:left="1050"/>
      <w:jc w:val="left"/>
    </w:pPr>
    <w:rPr>
      <w:sz w:val="18"/>
      <w:szCs w:val="18"/>
    </w:rPr>
  </w:style>
  <w:style w:type="paragraph" w:styleId="21">
    <w:name w:val="toc 2"/>
    <w:basedOn w:val="a0"/>
    <w:next w:val="a0"/>
    <w:autoRedefine/>
    <w:uiPriority w:val="39"/>
    <w:qFormat/>
    <w:rsid w:val="00D93FE7"/>
    <w:pPr>
      <w:tabs>
        <w:tab w:val="right" w:leader="dot" w:pos="8823"/>
      </w:tabs>
      <w:spacing w:line="360" w:lineRule="auto"/>
      <w:ind w:left="210"/>
      <w:jc w:val="left"/>
    </w:pPr>
    <w:rPr>
      <w:smallCaps/>
      <w:sz w:val="20"/>
      <w:szCs w:val="20"/>
    </w:rPr>
  </w:style>
  <w:style w:type="paragraph" w:styleId="9">
    <w:name w:val="toc 9"/>
    <w:basedOn w:val="a0"/>
    <w:next w:val="a0"/>
    <w:autoRedefine/>
    <w:qFormat/>
    <w:rsid w:val="00D93FE7"/>
    <w:pPr>
      <w:ind w:left="1680"/>
      <w:jc w:val="left"/>
    </w:pPr>
    <w:rPr>
      <w:sz w:val="18"/>
      <w:szCs w:val="18"/>
    </w:rPr>
  </w:style>
  <w:style w:type="paragraph" w:styleId="ae">
    <w:name w:val="Normal (Web)"/>
    <w:basedOn w:val="a0"/>
    <w:autoRedefine/>
    <w:semiHidden/>
    <w:qFormat/>
    <w:rsid w:val="00D93FE7"/>
    <w:pPr>
      <w:widowControl/>
      <w:spacing w:before="100" w:beforeAutospacing="1" w:after="100" w:afterAutospacing="1"/>
      <w:jc w:val="left"/>
    </w:pPr>
    <w:rPr>
      <w:rFonts w:ascii="宋体" w:hAnsi="宋体"/>
      <w:color w:val="000000"/>
      <w:kern w:val="0"/>
      <w:sz w:val="18"/>
      <w:szCs w:val="18"/>
    </w:rPr>
  </w:style>
  <w:style w:type="paragraph" w:styleId="af">
    <w:name w:val="Title"/>
    <w:basedOn w:val="a0"/>
    <w:next w:val="a0"/>
    <w:link w:val="Char4"/>
    <w:autoRedefine/>
    <w:qFormat/>
    <w:rsid w:val="00D93FE7"/>
    <w:pPr>
      <w:spacing w:before="240" w:after="60"/>
      <w:jc w:val="center"/>
      <w:outlineLvl w:val="0"/>
    </w:pPr>
    <w:rPr>
      <w:rFonts w:ascii="Cambria" w:hAnsi="Cambria"/>
      <w:b/>
      <w:bCs/>
      <w:sz w:val="32"/>
      <w:szCs w:val="32"/>
    </w:rPr>
  </w:style>
  <w:style w:type="paragraph" w:styleId="af0">
    <w:name w:val="annotation subject"/>
    <w:basedOn w:val="a5"/>
    <w:next w:val="a5"/>
    <w:link w:val="Char5"/>
    <w:autoRedefine/>
    <w:qFormat/>
    <w:rsid w:val="00D93FE7"/>
    <w:rPr>
      <w:b/>
      <w:bCs/>
    </w:rPr>
  </w:style>
  <w:style w:type="table" w:styleId="af1">
    <w:name w:val="Table Grid"/>
    <w:basedOn w:val="a2"/>
    <w:autoRedefine/>
    <w:qFormat/>
    <w:rsid w:val="00D93F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autoRedefine/>
    <w:qFormat/>
    <w:rsid w:val="00D93FE7"/>
  </w:style>
  <w:style w:type="character" w:styleId="af3">
    <w:name w:val="Hyperlink"/>
    <w:autoRedefine/>
    <w:uiPriority w:val="99"/>
    <w:qFormat/>
    <w:rsid w:val="00D93FE7"/>
    <w:rPr>
      <w:color w:val="0000FF"/>
      <w:u w:val="single"/>
    </w:rPr>
  </w:style>
  <w:style w:type="character" w:styleId="af4">
    <w:name w:val="annotation reference"/>
    <w:autoRedefine/>
    <w:qFormat/>
    <w:rsid w:val="00D93FE7"/>
    <w:rPr>
      <w:sz w:val="21"/>
      <w:szCs w:val="21"/>
    </w:rPr>
  </w:style>
  <w:style w:type="character" w:customStyle="1" w:styleId="2Char">
    <w:name w:val="标题 2 Char"/>
    <w:link w:val="2"/>
    <w:autoRedefine/>
    <w:qFormat/>
    <w:rsid w:val="00F909DC"/>
    <w:rPr>
      <w:rFonts w:ascii="仿宋" w:eastAsia="仿宋" w:hAnsi="仿宋"/>
      <w:b/>
      <w:kern w:val="2"/>
      <w:sz w:val="32"/>
      <w:szCs w:val="32"/>
    </w:rPr>
  </w:style>
  <w:style w:type="character" w:customStyle="1" w:styleId="Char0">
    <w:name w:val="正文文本 Char"/>
    <w:link w:val="a6"/>
    <w:autoRedefine/>
    <w:qFormat/>
    <w:rsid w:val="00A82F88"/>
    <w:rPr>
      <w:rFonts w:ascii="仿宋" w:eastAsia="仿宋" w:hAnsi="仿宋" w:cs="Cambria"/>
      <w:color w:val="000000"/>
      <w:kern w:val="2"/>
      <w:sz w:val="44"/>
      <w:szCs w:val="44"/>
    </w:rPr>
  </w:style>
  <w:style w:type="character" w:customStyle="1" w:styleId="Char1">
    <w:name w:val="纯文本 Char"/>
    <w:link w:val="a8"/>
    <w:autoRedefine/>
    <w:qFormat/>
    <w:rsid w:val="00D93FE7"/>
    <w:rPr>
      <w:rFonts w:ascii="宋体" w:hAnsi="Courier New"/>
      <w:kern w:val="2"/>
      <w:sz w:val="24"/>
    </w:rPr>
  </w:style>
  <w:style w:type="character" w:customStyle="1" w:styleId="Char2">
    <w:name w:val="批注框文本 Char"/>
    <w:link w:val="aa"/>
    <w:autoRedefine/>
    <w:qFormat/>
    <w:rsid w:val="00D93FE7"/>
    <w:rPr>
      <w:kern w:val="2"/>
      <w:sz w:val="18"/>
      <w:szCs w:val="18"/>
    </w:rPr>
  </w:style>
  <w:style w:type="character" w:customStyle="1" w:styleId="Char3">
    <w:name w:val="副标题 Char"/>
    <w:link w:val="ad"/>
    <w:autoRedefine/>
    <w:qFormat/>
    <w:rsid w:val="00D93FE7"/>
    <w:rPr>
      <w:rFonts w:ascii="Cambria" w:eastAsia="宋体" w:hAnsi="Cambria"/>
      <w:b/>
      <w:bCs/>
      <w:kern w:val="28"/>
      <w:sz w:val="32"/>
      <w:szCs w:val="32"/>
      <w:lang w:val="en-US" w:eastAsia="zh-CN" w:bidi="ar-SA"/>
    </w:rPr>
  </w:style>
  <w:style w:type="character" w:customStyle="1" w:styleId="Char4">
    <w:name w:val="标题 Char"/>
    <w:link w:val="af"/>
    <w:autoRedefine/>
    <w:qFormat/>
    <w:rsid w:val="00D93FE7"/>
    <w:rPr>
      <w:rFonts w:ascii="Cambria" w:eastAsia="宋体" w:hAnsi="Cambria"/>
      <w:b/>
      <w:bCs/>
      <w:kern w:val="2"/>
      <w:sz w:val="32"/>
      <w:szCs w:val="32"/>
      <w:lang w:val="en-US" w:eastAsia="zh-CN" w:bidi="ar-SA"/>
    </w:rPr>
  </w:style>
  <w:style w:type="paragraph" w:customStyle="1" w:styleId="Char6">
    <w:name w:val="Char"/>
    <w:basedOn w:val="a0"/>
    <w:autoRedefine/>
    <w:qFormat/>
    <w:rsid w:val="00D93FE7"/>
  </w:style>
  <w:style w:type="character" w:customStyle="1" w:styleId="p121">
    <w:name w:val="p121"/>
    <w:autoRedefine/>
    <w:qFormat/>
    <w:rsid w:val="00D93FE7"/>
    <w:rPr>
      <w:rFonts w:hint="default"/>
      <w:sz w:val="24"/>
      <w:szCs w:val="24"/>
      <w:u w:val="none"/>
    </w:rPr>
  </w:style>
  <w:style w:type="paragraph" w:customStyle="1" w:styleId="Style28">
    <w:name w:val="_Style 28"/>
    <w:basedOn w:val="a0"/>
    <w:autoRedefine/>
    <w:qFormat/>
    <w:rsid w:val="00D93FE7"/>
    <w:rPr>
      <w:szCs w:val="20"/>
    </w:rPr>
  </w:style>
  <w:style w:type="paragraph" w:customStyle="1" w:styleId="CharCharCharCharCharCharChar">
    <w:name w:val="Char Char Char Char Char Char Char"/>
    <w:basedOn w:val="a0"/>
    <w:autoRedefine/>
    <w:qFormat/>
    <w:rsid w:val="00D93FE7"/>
  </w:style>
  <w:style w:type="paragraph" w:customStyle="1" w:styleId="font0">
    <w:name w:val="font0"/>
    <w:basedOn w:val="a0"/>
    <w:autoRedefine/>
    <w:qFormat/>
    <w:rsid w:val="00D93FE7"/>
    <w:pPr>
      <w:widowControl/>
      <w:spacing w:before="100" w:beforeAutospacing="1" w:after="100" w:afterAutospacing="1"/>
      <w:jc w:val="left"/>
    </w:pPr>
    <w:rPr>
      <w:rFonts w:ascii="宋体" w:hAnsi="宋体" w:cs="Arial Unicode MS" w:hint="eastAsia"/>
      <w:kern w:val="0"/>
      <w:sz w:val="24"/>
    </w:rPr>
  </w:style>
  <w:style w:type="paragraph" w:customStyle="1" w:styleId="xl24">
    <w:name w:val="xl24"/>
    <w:basedOn w:val="a0"/>
    <w:autoRedefine/>
    <w:qFormat/>
    <w:rsid w:val="00D93FE7"/>
    <w:pPr>
      <w:widowControl/>
      <w:spacing w:before="100" w:beforeAutospacing="1" w:after="100" w:afterAutospacing="1"/>
      <w:jc w:val="center"/>
      <w:textAlignment w:val="center"/>
    </w:pPr>
    <w:rPr>
      <w:rFonts w:eastAsia="Arial Unicode MS"/>
      <w:kern w:val="0"/>
      <w:sz w:val="24"/>
    </w:rPr>
  </w:style>
  <w:style w:type="paragraph" w:customStyle="1" w:styleId="1">
    <w:name w:val="标题1"/>
    <w:basedOn w:val="10"/>
    <w:autoRedefine/>
    <w:qFormat/>
    <w:rsid w:val="00D93FE7"/>
    <w:pPr>
      <w:numPr>
        <w:numId w:val="1"/>
      </w:numPr>
      <w:adjustRightInd w:val="0"/>
      <w:spacing w:before="120"/>
      <w:jc w:val="left"/>
      <w:textAlignment w:val="baseline"/>
    </w:pPr>
    <w:rPr>
      <w:rFonts w:ascii="Times New Roman" w:hAnsi="Times New Roman" w:cs="Times New Roman"/>
      <w:bCs w:val="0"/>
      <w:sz w:val="28"/>
      <w:szCs w:val="20"/>
    </w:rPr>
  </w:style>
  <w:style w:type="paragraph" w:customStyle="1" w:styleId="12">
    <w:name w:val="样式1"/>
    <w:basedOn w:val="a0"/>
    <w:autoRedefine/>
    <w:qFormat/>
    <w:rsid w:val="00D93FE7"/>
    <w:pPr>
      <w:adjustRightInd w:val="0"/>
      <w:spacing w:line="420" w:lineRule="auto"/>
      <w:jc w:val="center"/>
      <w:textAlignment w:val="baseline"/>
    </w:pPr>
    <w:rPr>
      <w:rFonts w:ascii="宋体"/>
      <w:kern w:val="0"/>
      <w:sz w:val="24"/>
      <w:szCs w:val="20"/>
    </w:rPr>
  </w:style>
  <w:style w:type="paragraph" w:customStyle="1" w:styleId="22">
    <w:name w:val="样式2"/>
    <w:basedOn w:val="a0"/>
    <w:link w:val="2Char0"/>
    <w:autoRedefine/>
    <w:qFormat/>
    <w:rsid w:val="00D93FE7"/>
    <w:pPr>
      <w:spacing w:line="300" w:lineRule="auto"/>
      <w:outlineLvl w:val="0"/>
    </w:pPr>
    <w:rPr>
      <w:rFonts w:ascii="宋体" w:hAnsi="宋体"/>
      <w:b/>
      <w:sz w:val="32"/>
      <w:szCs w:val="32"/>
    </w:rPr>
  </w:style>
  <w:style w:type="character" w:customStyle="1" w:styleId="2Char0">
    <w:name w:val="样式2 Char"/>
    <w:link w:val="22"/>
    <w:autoRedefine/>
    <w:qFormat/>
    <w:rsid w:val="00D93FE7"/>
    <w:rPr>
      <w:rFonts w:ascii="宋体" w:eastAsia="宋体" w:hAnsi="宋体"/>
      <w:b/>
      <w:kern w:val="2"/>
      <w:sz w:val="32"/>
      <w:szCs w:val="32"/>
      <w:lang w:val="en-US" w:eastAsia="zh-CN" w:bidi="ar-SA"/>
    </w:rPr>
  </w:style>
  <w:style w:type="paragraph" w:customStyle="1" w:styleId="31">
    <w:name w:val="样式3"/>
    <w:basedOn w:val="a0"/>
    <w:link w:val="3Char"/>
    <w:autoRedefine/>
    <w:qFormat/>
    <w:rsid w:val="00D93FE7"/>
    <w:pPr>
      <w:spacing w:line="300" w:lineRule="auto"/>
      <w:outlineLvl w:val="1"/>
    </w:pPr>
    <w:rPr>
      <w:rFonts w:ascii="宋体" w:hAnsi="宋体"/>
      <w:b/>
      <w:sz w:val="24"/>
    </w:rPr>
  </w:style>
  <w:style w:type="character" w:customStyle="1" w:styleId="3Char">
    <w:name w:val="样式3 Char"/>
    <w:link w:val="31"/>
    <w:autoRedefine/>
    <w:qFormat/>
    <w:rsid w:val="00D93FE7"/>
    <w:rPr>
      <w:rFonts w:ascii="宋体" w:eastAsia="宋体" w:hAnsi="宋体"/>
      <w:b/>
      <w:kern w:val="2"/>
      <w:sz w:val="24"/>
      <w:szCs w:val="24"/>
      <w:lang w:val="en-US" w:eastAsia="zh-CN" w:bidi="ar-SA"/>
    </w:rPr>
  </w:style>
  <w:style w:type="paragraph" w:customStyle="1" w:styleId="40">
    <w:name w:val="样式4"/>
    <w:basedOn w:val="a0"/>
    <w:autoRedefine/>
    <w:qFormat/>
    <w:rsid w:val="00D93FE7"/>
    <w:pPr>
      <w:spacing w:line="300" w:lineRule="auto"/>
      <w:outlineLvl w:val="2"/>
    </w:pPr>
    <w:rPr>
      <w:rFonts w:ascii="宋体" w:hAnsi="宋体"/>
      <w:sz w:val="24"/>
    </w:rPr>
  </w:style>
  <w:style w:type="paragraph" w:customStyle="1" w:styleId="z">
    <w:name w:val="z正文"/>
    <w:basedOn w:val="a0"/>
    <w:autoRedefine/>
    <w:qFormat/>
    <w:rsid w:val="00D93FE7"/>
    <w:pPr>
      <w:adjustRightInd w:val="0"/>
      <w:spacing w:line="360" w:lineRule="auto"/>
      <w:textAlignment w:val="baseline"/>
    </w:pPr>
    <w:rPr>
      <w:kern w:val="0"/>
      <w:sz w:val="24"/>
      <w:szCs w:val="20"/>
    </w:rPr>
  </w:style>
  <w:style w:type="paragraph" w:customStyle="1" w:styleId="TOC1">
    <w:name w:val="TOC 标题1"/>
    <w:basedOn w:val="10"/>
    <w:next w:val="a0"/>
    <w:autoRedefine/>
    <w:uiPriority w:val="39"/>
    <w:qFormat/>
    <w:rsid w:val="00D93FE7"/>
    <w:pPr>
      <w:widowControl/>
      <w:spacing w:before="480" w:line="276" w:lineRule="auto"/>
      <w:jc w:val="left"/>
      <w:outlineLvl w:val="9"/>
    </w:pPr>
    <w:rPr>
      <w:rFonts w:ascii="Cambria" w:hAnsi="Cambria" w:cs="Times New Roman"/>
      <w:color w:val="365F91"/>
      <w:kern w:val="0"/>
      <w:sz w:val="28"/>
      <w:szCs w:val="28"/>
    </w:rPr>
  </w:style>
  <w:style w:type="paragraph" w:styleId="a">
    <w:name w:val="List Paragraph"/>
    <w:basedOn w:val="a0"/>
    <w:autoRedefine/>
    <w:qFormat/>
    <w:rsid w:val="00673F85"/>
    <w:pPr>
      <w:widowControl/>
      <w:numPr>
        <w:numId w:val="5"/>
      </w:numPr>
      <w:jc w:val="left"/>
    </w:pPr>
    <w:rPr>
      <w:rFonts w:ascii="Calibri" w:hAnsi="Calibri"/>
      <w:color w:val="FF0000"/>
      <w:szCs w:val="22"/>
    </w:rPr>
  </w:style>
  <w:style w:type="paragraph" w:customStyle="1" w:styleId="16620">
    <w:name w:val="样式 标题 1 + 黑体 三号 非加粗 居中 段前: 6 磅 段后: 6 磅 行距: 固定值 20 磅"/>
    <w:basedOn w:val="10"/>
    <w:autoRedefine/>
    <w:qFormat/>
    <w:rsid w:val="00D93FE7"/>
    <w:pPr>
      <w:spacing w:before="120" w:after="120" w:line="400" w:lineRule="exact"/>
    </w:pPr>
    <w:rPr>
      <w:rFonts w:ascii="黑体" w:eastAsia="黑体" w:hAnsi="黑体"/>
      <w:b w:val="0"/>
      <w:bCs w:val="0"/>
      <w:szCs w:val="20"/>
    </w:rPr>
  </w:style>
  <w:style w:type="paragraph" w:customStyle="1" w:styleId="af5">
    <w:name w:val="封面标准文稿类别"/>
    <w:autoRedefine/>
    <w:qFormat/>
    <w:rsid w:val="00D93FE7"/>
    <w:pPr>
      <w:spacing w:before="440" w:line="400" w:lineRule="exact"/>
      <w:jc w:val="center"/>
    </w:pPr>
    <w:rPr>
      <w:rFonts w:ascii="宋体"/>
      <w:sz w:val="24"/>
    </w:rPr>
  </w:style>
  <w:style w:type="paragraph" w:customStyle="1" w:styleId="310">
    <w:name w:val="标题 31"/>
    <w:basedOn w:val="a0"/>
    <w:next w:val="a0"/>
    <w:autoRedefine/>
    <w:qFormat/>
    <w:rsid w:val="00D93FE7"/>
    <w:pPr>
      <w:autoSpaceDE w:val="0"/>
      <w:autoSpaceDN w:val="0"/>
      <w:adjustRightInd w:val="0"/>
      <w:jc w:val="left"/>
    </w:pPr>
    <w:rPr>
      <w:rFonts w:ascii="Tahoma" w:hAnsi="Tahoma"/>
      <w:kern w:val="0"/>
      <w:sz w:val="24"/>
    </w:rPr>
  </w:style>
  <w:style w:type="character" w:customStyle="1" w:styleId="Char">
    <w:name w:val="批注文字 Char"/>
    <w:link w:val="a5"/>
    <w:autoRedefine/>
    <w:qFormat/>
    <w:rsid w:val="00D93FE7"/>
    <w:rPr>
      <w:kern w:val="2"/>
      <w:sz w:val="21"/>
      <w:szCs w:val="24"/>
    </w:rPr>
  </w:style>
  <w:style w:type="character" w:customStyle="1" w:styleId="Char5">
    <w:name w:val="批注主题 Char"/>
    <w:link w:val="af0"/>
    <w:autoRedefine/>
    <w:qFormat/>
    <w:rsid w:val="00D93FE7"/>
    <w:rPr>
      <w:b/>
      <w:bCs/>
      <w:kern w:val="2"/>
      <w:sz w:val="21"/>
      <w:szCs w:val="24"/>
    </w:rPr>
  </w:style>
  <w:style w:type="paragraph" w:styleId="af6">
    <w:name w:val="Revision"/>
    <w:hidden/>
    <w:uiPriority w:val="99"/>
    <w:semiHidden/>
    <w:rsid w:val="00421AFC"/>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FA322-EB5F-45A8-9C6C-4264C000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4</Pages>
  <Words>599</Words>
  <Characters>3418</Characters>
  <Application>Microsoft Office Word</Application>
  <DocSecurity>0</DocSecurity>
  <Lines>28</Lines>
  <Paragraphs>8</Paragraphs>
  <ScaleCrop>false</ScaleCrop>
  <Company>微软中国</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致：河南有色汇源铝业有限公司</dc:title>
  <dc:creator>微软用户</dc:creator>
  <cp:lastModifiedBy>Administrator</cp:lastModifiedBy>
  <cp:revision>69</cp:revision>
  <cp:lastPrinted>2014-08-26T09:28:00Z</cp:lastPrinted>
  <dcterms:created xsi:type="dcterms:W3CDTF">2024-01-16T06:08:00Z</dcterms:created>
  <dcterms:modified xsi:type="dcterms:W3CDTF">2024-09-03T01:08:00Z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03C776E97AFB4B2DB98C65B6A0513576_13</vt:lpwstr>
  </property>
</Properties>
</file>